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91" w:rsidRPr="00526779" w:rsidRDefault="00263391" w:rsidP="00263391">
      <w:pPr>
        <w:pStyle w:val="a3"/>
        <w:jc w:val="center"/>
        <w:rPr>
          <w:sz w:val="24"/>
          <w:szCs w:val="24"/>
        </w:rPr>
      </w:pPr>
      <w:r w:rsidRPr="00526779">
        <w:rPr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с. Заволжье муниципального района </w:t>
      </w:r>
      <w:proofErr w:type="gramStart"/>
      <w:r w:rsidRPr="00526779">
        <w:rPr>
          <w:sz w:val="24"/>
          <w:szCs w:val="24"/>
        </w:rPr>
        <w:t>Приволжский</w:t>
      </w:r>
      <w:proofErr w:type="gramEnd"/>
      <w:r w:rsidRPr="00526779">
        <w:rPr>
          <w:sz w:val="24"/>
          <w:szCs w:val="24"/>
        </w:rPr>
        <w:t xml:space="preserve"> Самарской области</w:t>
      </w:r>
    </w:p>
    <w:p w:rsidR="00263391" w:rsidRPr="00526779" w:rsidRDefault="00263391" w:rsidP="00263391">
      <w:pPr>
        <w:pStyle w:val="a3"/>
        <w:jc w:val="center"/>
        <w:rPr>
          <w:color w:val="000000"/>
          <w:sz w:val="24"/>
          <w:szCs w:val="24"/>
        </w:rPr>
      </w:pPr>
      <w:r w:rsidRPr="00526779">
        <w:rPr>
          <w:sz w:val="24"/>
          <w:szCs w:val="24"/>
        </w:rPr>
        <w:t xml:space="preserve">Юридический </w:t>
      </w:r>
      <w:r w:rsidRPr="00526779">
        <w:rPr>
          <w:color w:val="000000"/>
          <w:sz w:val="24"/>
          <w:szCs w:val="24"/>
        </w:rPr>
        <w:t>адрес: 445554 Самарская область, муниципальный район Приволжский,</w:t>
      </w:r>
    </w:p>
    <w:p w:rsidR="00263391" w:rsidRPr="00526779" w:rsidRDefault="00263391" w:rsidP="00263391">
      <w:pPr>
        <w:pStyle w:val="a3"/>
        <w:jc w:val="center"/>
        <w:rPr>
          <w:color w:val="000000"/>
          <w:sz w:val="24"/>
          <w:szCs w:val="24"/>
        </w:rPr>
      </w:pPr>
      <w:r w:rsidRPr="00526779">
        <w:rPr>
          <w:color w:val="000000"/>
          <w:sz w:val="24"/>
          <w:szCs w:val="24"/>
        </w:rPr>
        <w:t xml:space="preserve">с. Заволжье, ул. </w:t>
      </w:r>
      <w:proofErr w:type="gramStart"/>
      <w:r w:rsidRPr="00526779">
        <w:rPr>
          <w:color w:val="000000"/>
          <w:sz w:val="24"/>
          <w:szCs w:val="24"/>
        </w:rPr>
        <w:t>Школьная</w:t>
      </w:r>
      <w:proofErr w:type="gramEnd"/>
      <w:r w:rsidRPr="00526779">
        <w:rPr>
          <w:color w:val="000000"/>
          <w:sz w:val="24"/>
          <w:szCs w:val="24"/>
        </w:rPr>
        <w:t>, дом 22</w:t>
      </w:r>
    </w:p>
    <w:p w:rsidR="00263391" w:rsidRPr="00526779" w:rsidRDefault="00263391" w:rsidP="00263391">
      <w:pPr>
        <w:pStyle w:val="a3"/>
        <w:jc w:val="center"/>
        <w:rPr>
          <w:color w:val="000000"/>
          <w:sz w:val="24"/>
          <w:szCs w:val="24"/>
          <w:u w:val="single"/>
        </w:rPr>
      </w:pPr>
      <w:r w:rsidRPr="00526779">
        <w:rPr>
          <w:color w:val="000000"/>
          <w:sz w:val="24"/>
          <w:szCs w:val="24"/>
          <w:u w:val="single"/>
        </w:rPr>
        <w:t>тел/факс 8(84647)97447</w:t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</w:rPr>
        <w:tab/>
      </w:r>
      <w:r w:rsidRPr="00526779">
        <w:rPr>
          <w:color w:val="000000"/>
          <w:sz w:val="24"/>
          <w:szCs w:val="24"/>
          <w:u w:val="single"/>
          <w:lang w:val="en-US"/>
        </w:rPr>
        <w:t>e</w:t>
      </w:r>
      <w:r w:rsidRPr="00526779">
        <w:rPr>
          <w:color w:val="000000"/>
          <w:sz w:val="24"/>
          <w:szCs w:val="24"/>
          <w:u w:val="single"/>
        </w:rPr>
        <w:t>-</w:t>
      </w:r>
      <w:r w:rsidRPr="00526779">
        <w:rPr>
          <w:color w:val="000000"/>
          <w:sz w:val="24"/>
          <w:szCs w:val="24"/>
          <w:u w:val="single"/>
          <w:lang w:val="en-US"/>
        </w:rPr>
        <w:t>mail</w:t>
      </w:r>
      <w:r w:rsidRPr="00526779">
        <w:rPr>
          <w:color w:val="000000"/>
          <w:sz w:val="24"/>
          <w:szCs w:val="24"/>
          <w:u w:val="single"/>
        </w:rPr>
        <w:t xml:space="preserve">: </w:t>
      </w:r>
      <w:proofErr w:type="spellStart"/>
      <w:r w:rsidRPr="00526779">
        <w:rPr>
          <w:color w:val="000000"/>
          <w:sz w:val="24"/>
          <w:szCs w:val="24"/>
          <w:u w:val="single"/>
          <w:lang w:val="en-US"/>
        </w:rPr>
        <w:t>zavscool</w:t>
      </w:r>
      <w:proofErr w:type="spellEnd"/>
      <w:r w:rsidRPr="00526779">
        <w:rPr>
          <w:color w:val="000000"/>
          <w:sz w:val="24"/>
          <w:szCs w:val="24"/>
          <w:u w:val="single"/>
        </w:rPr>
        <w:t>_</w:t>
      </w:r>
      <w:proofErr w:type="spellStart"/>
      <w:r w:rsidRPr="00526779">
        <w:rPr>
          <w:color w:val="000000"/>
          <w:sz w:val="24"/>
          <w:szCs w:val="24"/>
          <w:u w:val="single"/>
          <w:lang w:val="en-US"/>
        </w:rPr>
        <w:t>pv</w:t>
      </w:r>
      <w:proofErr w:type="spellEnd"/>
      <w:r w:rsidRPr="00526779">
        <w:rPr>
          <w:color w:val="000000"/>
          <w:sz w:val="24"/>
          <w:szCs w:val="24"/>
          <w:u w:val="single"/>
        </w:rPr>
        <w:t>@</w:t>
      </w:r>
      <w:r w:rsidRPr="00526779">
        <w:rPr>
          <w:color w:val="000000"/>
          <w:sz w:val="24"/>
          <w:szCs w:val="24"/>
          <w:u w:val="single"/>
          <w:lang w:val="en-US"/>
        </w:rPr>
        <w:t>mail</w:t>
      </w:r>
      <w:r w:rsidRPr="00526779">
        <w:rPr>
          <w:color w:val="000000"/>
          <w:sz w:val="24"/>
          <w:szCs w:val="24"/>
          <w:u w:val="single"/>
        </w:rPr>
        <w:t>.</w:t>
      </w:r>
      <w:proofErr w:type="spellStart"/>
      <w:r w:rsidRPr="00526779">
        <w:rPr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263391" w:rsidRPr="00526779" w:rsidRDefault="00263391" w:rsidP="00263391">
      <w:pPr>
        <w:pStyle w:val="a3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47"/>
        <w:tblW w:w="5000" w:type="pct"/>
        <w:tblLook w:val="0000"/>
      </w:tblPr>
      <w:tblGrid>
        <w:gridCol w:w="4785"/>
        <w:gridCol w:w="4786"/>
      </w:tblGrid>
      <w:tr w:rsidR="00263391" w:rsidRPr="00526779" w:rsidTr="00263391">
        <w:trPr>
          <w:trHeight w:val="1596"/>
        </w:trPr>
        <w:tc>
          <w:tcPr>
            <w:tcW w:w="2500" w:type="pct"/>
          </w:tcPr>
          <w:p w:rsidR="00263391" w:rsidRPr="00526779" w:rsidRDefault="00263391" w:rsidP="00263391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 xml:space="preserve">«Принята» </w:t>
            </w:r>
          </w:p>
          <w:p w:rsidR="00263391" w:rsidRPr="00526779" w:rsidRDefault="00263391" w:rsidP="00263391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>педагогическим советом</w:t>
            </w:r>
          </w:p>
          <w:p w:rsidR="00263391" w:rsidRPr="00526779" w:rsidRDefault="00263391" w:rsidP="00263391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 xml:space="preserve">ГБОУ ООШ с. Заволжье </w:t>
            </w:r>
          </w:p>
          <w:p w:rsidR="00263391" w:rsidRPr="00526779" w:rsidRDefault="00263391" w:rsidP="00263391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>Протокол № 2 от 05 сентября 2016 г.</w:t>
            </w:r>
          </w:p>
          <w:p w:rsidR="00263391" w:rsidRPr="00526779" w:rsidRDefault="00263391" w:rsidP="00263391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63391" w:rsidRPr="00526779" w:rsidRDefault="00263391" w:rsidP="00263391">
            <w:pPr>
              <w:pStyle w:val="a3"/>
              <w:spacing w:line="360" w:lineRule="auto"/>
              <w:jc w:val="right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>«Утверждаю»</w:t>
            </w:r>
          </w:p>
          <w:p w:rsidR="00263391" w:rsidRPr="00526779" w:rsidRDefault="00263391" w:rsidP="00263391">
            <w:pPr>
              <w:pStyle w:val="a3"/>
              <w:spacing w:line="360" w:lineRule="auto"/>
              <w:jc w:val="right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>Директор ГБОУ ООШ с. Заволжье</w:t>
            </w:r>
          </w:p>
          <w:p w:rsidR="00263391" w:rsidRPr="00526779" w:rsidRDefault="00263391" w:rsidP="00263391">
            <w:pPr>
              <w:pStyle w:val="a3"/>
              <w:spacing w:line="360" w:lineRule="auto"/>
              <w:jc w:val="right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 xml:space="preserve">_____________ И.А. </w:t>
            </w:r>
            <w:proofErr w:type="spellStart"/>
            <w:r w:rsidRPr="00526779">
              <w:rPr>
                <w:sz w:val="24"/>
                <w:szCs w:val="24"/>
              </w:rPr>
              <w:t>Шишина</w:t>
            </w:r>
            <w:proofErr w:type="spellEnd"/>
          </w:p>
          <w:p w:rsidR="00263391" w:rsidRPr="00526779" w:rsidRDefault="00263391" w:rsidP="00263391">
            <w:pPr>
              <w:pStyle w:val="a3"/>
              <w:spacing w:line="360" w:lineRule="auto"/>
              <w:jc w:val="right"/>
              <w:rPr>
                <w:sz w:val="24"/>
                <w:szCs w:val="24"/>
              </w:rPr>
            </w:pPr>
            <w:r w:rsidRPr="00526779">
              <w:rPr>
                <w:sz w:val="24"/>
                <w:szCs w:val="24"/>
              </w:rPr>
              <w:t>Приказ № 139-од   от « 5 » сентября 2016 г</w:t>
            </w:r>
          </w:p>
        </w:tc>
      </w:tr>
    </w:tbl>
    <w:p w:rsidR="005A4472" w:rsidRDefault="005A4472" w:rsidP="005A4472">
      <w:pPr>
        <w:pStyle w:val="1"/>
        <w:rPr>
          <w:rFonts w:ascii="Times New Roman" w:hAnsi="Times New Roman" w:cs="Times New Roman"/>
        </w:rPr>
      </w:pPr>
    </w:p>
    <w:p w:rsidR="005A4472" w:rsidRDefault="005A4472" w:rsidP="005A4472">
      <w:pPr>
        <w:pStyle w:val="1"/>
        <w:rPr>
          <w:rFonts w:ascii="Times New Roman" w:hAnsi="Times New Roman" w:cs="Times New Roman"/>
        </w:rPr>
      </w:pPr>
    </w:p>
    <w:p w:rsidR="005A4472" w:rsidRDefault="005A4472" w:rsidP="005A4472">
      <w:pPr>
        <w:pStyle w:val="1"/>
        <w:rPr>
          <w:rFonts w:ascii="Times New Roman" w:hAnsi="Times New Roman" w:cs="Times New Roman"/>
        </w:rPr>
      </w:pPr>
    </w:p>
    <w:p w:rsidR="005A4472" w:rsidRPr="00263391" w:rsidRDefault="005A4472" w:rsidP="002633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391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5A4472" w:rsidRPr="00263391" w:rsidRDefault="005A4472" w:rsidP="002633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391">
        <w:rPr>
          <w:rFonts w:ascii="Times New Roman" w:hAnsi="Times New Roman" w:cs="Times New Roman"/>
          <w:b/>
          <w:bCs/>
          <w:sz w:val="28"/>
          <w:szCs w:val="28"/>
        </w:rPr>
        <w:t>по предмету «Физик</w:t>
      </w:r>
      <w:r w:rsidR="00AB2426" w:rsidRPr="002633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3391">
        <w:rPr>
          <w:rFonts w:ascii="Times New Roman" w:hAnsi="Times New Roman" w:cs="Times New Roman"/>
          <w:b/>
          <w:bCs/>
          <w:sz w:val="28"/>
          <w:szCs w:val="28"/>
        </w:rPr>
        <w:t>»  в 7  класс</w:t>
      </w:r>
      <w:r w:rsidR="00263391" w:rsidRPr="0026339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A4472" w:rsidRPr="00263391" w:rsidRDefault="005A4472" w:rsidP="002633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39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263391" w:rsidRPr="0026339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6339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263391" w:rsidRPr="0026339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33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63391" w:rsidRPr="00263391" w:rsidRDefault="00263391" w:rsidP="00263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91">
        <w:rPr>
          <w:rFonts w:ascii="Times New Roman" w:hAnsi="Times New Roman" w:cs="Times New Roman"/>
          <w:sz w:val="28"/>
          <w:szCs w:val="28"/>
        </w:rPr>
        <w:t>(</w:t>
      </w:r>
      <w:r w:rsidRPr="00263391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63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472" w:rsidRPr="00263391" w:rsidRDefault="00263391" w:rsidP="0026339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63391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5A4472" w:rsidRDefault="005A4472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Pr="00263391" w:rsidRDefault="00263391" w:rsidP="00263391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6339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63391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263391">
        <w:rPr>
          <w:rFonts w:ascii="Times New Roman" w:hAnsi="Times New Roman" w:cs="Times New Roman"/>
          <w:sz w:val="24"/>
        </w:rPr>
        <w:t xml:space="preserve">примерной программы основного  общего образования по физике, базовый уровень. </w:t>
      </w:r>
      <w:proofErr w:type="gramStart"/>
      <w:r w:rsidRPr="00263391">
        <w:rPr>
          <w:rFonts w:ascii="Times New Roman" w:hAnsi="Times New Roman" w:cs="Times New Roman"/>
          <w:sz w:val="24"/>
        </w:rPr>
        <w:t>(Сборник нормативных документов.</w:t>
      </w:r>
      <w:proofErr w:type="gramEnd"/>
      <w:r w:rsidRPr="00263391">
        <w:rPr>
          <w:rFonts w:ascii="Times New Roman" w:hAnsi="Times New Roman" w:cs="Times New Roman"/>
          <w:sz w:val="24"/>
        </w:rPr>
        <w:t xml:space="preserve"> Физика. Федеральный компонент государственного стандарта. Примерные программы по физике. - </w:t>
      </w:r>
      <w:proofErr w:type="gramStart"/>
      <w:r w:rsidRPr="00263391">
        <w:rPr>
          <w:rFonts w:ascii="Times New Roman" w:hAnsi="Times New Roman" w:cs="Times New Roman"/>
          <w:sz w:val="24"/>
        </w:rPr>
        <w:t>М.: Дрофа, 2009</w:t>
      </w:r>
      <w:r w:rsidRPr="005A4472">
        <w:rPr>
          <w:sz w:val="24"/>
        </w:rPr>
        <w:t>)</w:t>
      </w:r>
      <w:r>
        <w:rPr>
          <w:sz w:val="24"/>
        </w:rPr>
        <w:t xml:space="preserve">, </w:t>
      </w:r>
      <w:r w:rsidRPr="0026339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63391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</w:t>
      </w:r>
      <w:proofErr w:type="spellStart"/>
      <w:r w:rsidRPr="00263391">
        <w:rPr>
          <w:rFonts w:ascii="Times New Roman" w:hAnsi="Times New Roman" w:cs="Times New Roman"/>
          <w:bCs/>
          <w:sz w:val="24"/>
          <w:szCs w:val="24"/>
        </w:rPr>
        <w:t>А.В.Пёрышкина</w:t>
      </w:r>
      <w:proofErr w:type="spell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3391">
        <w:rPr>
          <w:rFonts w:ascii="Times New Roman" w:hAnsi="Times New Roman" w:cs="Times New Roman"/>
          <w:bCs/>
          <w:sz w:val="24"/>
          <w:szCs w:val="24"/>
        </w:rPr>
        <w:t>Н.В.Филоновича</w:t>
      </w:r>
      <w:proofErr w:type="spell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3391">
        <w:rPr>
          <w:rFonts w:ascii="Times New Roman" w:hAnsi="Times New Roman" w:cs="Times New Roman"/>
          <w:bCs/>
          <w:sz w:val="24"/>
          <w:szCs w:val="24"/>
        </w:rPr>
        <w:t>Е.М.Гутника</w:t>
      </w:r>
      <w:proofErr w:type="spell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 «Программа основного общего образования.</w:t>
      </w:r>
      <w:proofErr w:type="gram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3391">
        <w:rPr>
          <w:rFonts w:ascii="Times New Roman" w:hAnsi="Times New Roman" w:cs="Times New Roman"/>
          <w:bCs/>
          <w:sz w:val="24"/>
          <w:szCs w:val="24"/>
        </w:rPr>
        <w:t>Физика. 7-9 классы» (</w:t>
      </w:r>
      <w:proofErr w:type="spellStart"/>
      <w:r w:rsidRPr="00263391">
        <w:rPr>
          <w:rFonts w:ascii="Times New Roman" w:hAnsi="Times New Roman" w:cs="Times New Roman"/>
          <w:bCs/>
          <w:sz w:val="24"/>
          <w:szCs w:val="24"/>
        </w:rPr>
        <w:t>опубл</w:t>
      </w:r>
      <w:proofErr w:type="spell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.: Физика.7-9 классы: рабочие программы / сост. Е.Н.Тихонова. – 5-е изд., </w:t>
      </w:r>
      <w:proofErr w:type="spellStart"/>
      <w:r w:rsidRPr="0026339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6339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6339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263391">
        <w:rPr>
          <w:rFonts w:ascii="Times New Roman" w:hAnsi="Times New Roman" w:cs="Times New Roman"/>
          <w:bCs/>
          <w:sz w:val="24"/>
          <w:szCs w:val="24"/>
        </w:rPr>
        <w:t>Дрофа, 2015.- 400с.)</w:t>
      </w:r>
      <w:proofErr w:type="gramEnd"/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263391">
      <w:pPr>
        <w:pStyle w:val="1"/>
        <w:rPr>
          <w:rFonts w:ascii="Times New Roman" w:hAnsi="Times New Roman" w:cs="Times New Roman"/>
        </w:rPr>
      </w:pPr>
    </w:p>
    <w:p w:rsidR="00263391" w:rsidRPr="00263391" w:rsidRDefault="00263391" w:rsidP="00263391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263391">
        <w:rPr>
          <w:rFonts w:ascii="Times New Roman" w:hAnsi="Times New Roman" w:cs="Times New Roman"/>
          <w:sz w:val="24"/>
          <w:szCs w:val="24"/>
        </w:rPr>
        <w:t>чебник (</w:t>
      </w:r>
      <w:proofErr w:type="spellStart"/>
      <w:r w:rsidRPr="0026339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263391">
        <w:rPr>
          <w:rFonts w:ascii="Times New Roman" w:hAnsi="Times New Roman" w:cs="Times New Roman"/>
          <w:sz w:val="24"/>
          <w:szCs w:val="24"/>
        </w:rPr>
        <w:t xml:space="preserve">, А.В. Физика. 7 </w:t>
      </w:r>
      <w:proofErr w:type="spellStart"/>
      <w:r w:rsidRPr="002633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3391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26339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263391">
        <w:rPr>
          <w:rFonts w:ascii="Times New Roman" w:hAnsi="Times New Roman" w:cs="Times New Roman"/>
          <w:sz w:val="24"/>
          <w:szCs w:val="24"/>
        </w:rPr>
        <w:t>. – 16-е изд., стереотип.</w:t>
      </w:r>
      <w:proofErr w:type="gramEnd"/>
      <w:r w:rsidRPr="00263391">
        <w:rPr>
          <w:rFonts w:ascii="Times New Roman" w:hAnsi="Times New Roman" w:cs="Times New Roman"/>
          <w:sz w:val="24"/>
          <w:szCs w:val="24"/>
        </w:rPr>
        <w:t xml:space="preserve">– М.: Дрофа,  2013.-192 </w:t>
      </w:r>
      <w:proofErr w:type="gramStart"/>
      <w:r w:rsidRPr="0026339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5A4472">
      <w:pPr>
        <w:pStyle w:val="1"/>
        <w:jc w:val="center"/>
        <w:rPr>
          <w:rFonts w:ascii="Times New Roman" w:hAnsi="Times New Roman" w:cs="Times New Roman"/>
        </w:rPr>
      </w:pPr>
    </w:p>
    <w:p w:rsidR="00263391" w:rsidRDefault="00263391" w:rsidP="00263391">
      <w:pPr>
        <w:pStyle w:val="1"/>
        <w:rPr>
          <w:rFonts w:ascii="Times New Roman" w:hAnsi="Times New Roman" w:cs="Times New Roman"/>
        </w:rPr>
      </w:pPr>
    </w:p>
    <w:p w:rsidR="005A4472" w:rsidRDefault="005A4472" w:rsidP="005A4472">
      <w:pPr>
        <w:pStyle w:val="1"/>
        <w:ind w:left="4956" w:firstLine="708"/>
        <w:rPr>
          <w:rFonts w:ascii="Times New Roman" w:hAnsi="Times New Roman" w:cs="Times New Roman"/>
        </w:rPr>
      </w:pPr>
    </w:p>
    <w:p w:rsidR="00263391" w:rsidRPr="00263391" w:rsidRDefault="00263391" w:rsidP="00263391">
      <w:pPr>
        <w:pStyle w:val="1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3391">
        <w:rPr>
          <w:rFonts w:ascii="Times New Roman" w:hAnsi="Times New Roman" w:cs="Times New Roman"/>
          <w:sz w:val="28"/>
          <w:szCs w:val="28"/>
        </w:rPr>
        <w:t>педагог: учитель</w:t>
      </w:r>
      <w:r w:rsidR="001A2ED6" w:rsidRPr="00263391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Pr="00263391">
        <w:rPr>
          <w:rFonts w:ascii="Times New Roman" w:hAnsi="Times New Roman" w:cs="Times New Roman"/>
          <w:sz w:val="28"/>
          <w:szCs w:val="28"/>
        </w:rPr>
        <w:t>и физики,</w:t>
      </w:r>
    </w:p>
    <w:p w:rsidR="00263391" w:rsidRPr="00263391" w:rsidRDefault="00263391" w:rsidP="00263391">
      <w:pPr>
        <w:pStyle w:val="1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3391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="001A2ED6" w:rsidRPr="002633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ED6" w:rsidRPr="00263391" w:rsidRDefault="00263391" w:rsidP="00263391">
      <w:pPr>
        <w:pStyle w:val="1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3391">
        <w:rPr>
          <w:rFonts w:ascii="Times New Roman" w:hAnsi="Times New Roman" w:cs="Times New Roman"/>
          <w:sz w:val="28"/>
          <w:szCs w:val="28"/>
        </w:rPr>
        <w:t>Савельева Вера Петровна</w:t>
      </w:r>
    </w:p>
    <w:p w:rsidR="005A4472" w:rsidRDefault="005A4472" w:rsidP="001A2ED6">
      <w:pPr>
        <w:pStyle w:val="1"/>
        <w:rPr>
          <w:rFonts w:ascii="Times New Roman" w:hAnsi="Times New Roman" w:cs="Times New Roman"/>
        </w:rPr>
      </w:pPr>
    </w:p>
    <w:p w:rsidR="005A4472" w:rsidRDefault="005A4472" w:rsidP="005A4472">
      <w:pPr>
        <w:pStyle w:val="1"/>
        <w:ind w:left="5529"/>
        <w:rPr>
          <w:rFonts w:ascii="Times New Roman" w:hAnsi="Times New Roman" w:cs="Times New Roman"/>
        </w:rPr>
      </w:pPr>
    </w:p>
    <w:p w:rsidR="005A4472" w:rsidRDefault="005A4472" w:rsidP="005A44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A4472" w:rsidRDefault="005A4472" w:rsidP="005A44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A4472" w:rsidRDefault="005A4472" w:rsidP="005A447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A4472" w:rsidRDefault="00263391" w:rsidP="005A44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С.Заволжье, 2016</w:t>
      </w:r>
    </w:p>
    <w:p w:rsidR="000D6F59" w:rsidRDefault="000D6F59"/>
    <w:p w:rsidR="00B21AAF" w:rsidRDefault="00B21AAF"/>
    <w:p w:rsidR="00B21AAF" w:rsidRDefault="00B21AAF"/>
    <w:p w:rsidR="005A4472" w:rsidRPr="005A4472" w:rsidRDefault="005A4472" w:rsidP="00E37F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47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A4472" w:rsidRPr="005A4472" w:rsidRDefault="005A4472" w:rsidP="00E37FAE">
      <w:pPr>
        <w:pStyle w:val="a4"/>
        <w:tabs>
          <w:tab w:val="left" w:pos="360"/>
        </w:tabs>
        <w:ind w:firstLine="720"/>
        <w:rPr>
          <w:sz w:val="24"/>
        </w:rPr>
      </w:pPr>
      <w:r w:rsidRPr="005A4472">
        <w:rPr>
          <w:sz w:val="24"/>
        </w:rPr>
        <w:t>Рабочая программа  по предмету «</w:t>
      </w:r>
      <w:r>
        <w:rPr>
          <w:sz w:val="24"/>
        </w:rPr>
        <w:t>Физика</w:t>
      </w:r>
      <w:r w:rsidRPr="005A4472">
        <w:rPr>
          <w:sz w:val="24"/>
        </w:rPr>
        <w:t xml:space="preserve">» составлена на основе Федерального компонента государственного стандарта (приказ Министерства образования Российской Федерации  от 09.03.2004г.),  примерной программы основного  общего образования по </w:t>
      </w:r>
      <w:r>
        <w:rPr>
          <w:sz w:val="24"/>
        </w:rPr>
        <w:t>физике</w:t>
      </w:r>
      <w:r w:rsidRPr="005A4472">
        <w:rPr>
          <w:sz w:val="24"/>
        </w:rPr>
        <w:t xml:space="preserve">, базовый уровень. </w:t>
      </w:r>
      <w:proofErr w:type="gramStart"/>
      <w:r w:rsidRPr="005A4472">
        <w:rPr>
          <w:sz w:val="24"/>
        </w:rPr>
        <w:t>(Сборник нормативных документов.</w:t>
      </w:r>
      <w:proofErr w:type="gramEnd"/>
      <w:r w:rsidRPr="005A4472">
        <w:rPr>
          <w:sz w:val="24"/>
        </w:rPr>
        <w:t xml:space="preserve"> </w:t>
      </w:r>
      <w:r>
        <w:rPr>
          <w:sz w:val="24"/>
        </w:rPr>
        <w:t>Физика</w:t>
      </w:r>
      <w:r w:rsidRPr="005A4472">
        <w:rPr>
          <w:sz w:val="24"/>
        </w:rPr>
        <w:t xml:space="preserve">. Федеральный компонент государственного стандарта. Примерные программы по </w:t>
      </w:r>
      <w:r>
        <w:rPr>
          <w:sz w:val="24"/>
        </w:rPr>
        <w:t>физике</w:t>
      </w:r>
      <w:r w:rsidRPr="005A4472">
        <w:rPr>
          <w:sz w:val="24"/>
        </w:rPr>
        <w:t xml:space="preserve">. - </w:t>
      </w:r>
      <w:proofErr w:type="gramStart"/>
      <w:r w:rsidRPr="005A4472">
        <w:rPr>
          <w:sz w:val="24"/>
        </w:rPr>
        <w:t>М.: Дрофа, 200</w:t>
      </w:r>
      <w:r>
        <w:rPr>
          <w:sz w:val="24"/>
        </w:rPr>
        <w:t>9</w:t>
      </w:r>
      <w:r w:rsidRPr="005A4472">
        <w:rPr>
          <w:sz w:val="24"/>
        </w:rPr>
        <w:t>).</w:t>
      </w:r>
      <w:proofErr w:type="gramEnd"/>
      <w:r w:rsidRPr="005A4472">
        <w:rPr>
          <w:sz w:val="24"/>
        </w:rPr>
        <w:t xml:space="preserve"> Также использованы программы по </w:t>
      </w:r>
      <w:r w:rsidR="00A93092">
        <w:rPr>
          <w:sz w:val="24"/>
        </w:rPr>
        <w:t>физике</w:t>
      </w:r>
      <w:r w:rsidRPr="005A4472">
        <w:rPr>
          <w:sz w:val="24"/>
        </w:rPr>
        <w:t xml:space="preserve"> </w:t>
      </w:r>
      <w:r w:rsidR="00263391">
        <w:rPr>
          <w:bCs/>
          <w:sz w:val="24"/>
        </w:rPr>
        <w:t>А</w:t>
      </w:r>
      <w:r w:rsidR="00263391" w:rsidRPr="00263391">
        <w:rPr>
          <w:bCs/>
          <w:sz w:val="24"/>
        </w:rPr>
        <w:t>вторск</w:t>
      </w:r>
      <w:r w:rsidR="00263391">
        <w:rPr>
          <w:bCs/>
          <w:sz w:val="24"/>
        </w:rPr>
        <w:t>ая программа</w:t>
      </w:r>
      <w:r w:rsidR="00263391" w:rsidRPr="00263391">
        <w:rPr>
          <w:bCs/>
          <w:sz w:val="24"/>
        </w:rPr>
        <w:t xml:space="preserve"> </w:t>
      </w:r>
      <w:proofErr w:type="spellStart"/>
      <w:r w:rsidR="00263391" w:rsidRPr="00263391">
        <w:rPr>
          <w:bCs/>
          <w:sz w:val="24"/>
        </w:rPr>
        <w:t>А.В.Пёрышкина</w:t>
      </w:r>
      <w:proofErr w:type="spellEnd"/>
      <w:r w:rsidR="00263391" w:rsidRPr="00263391">
        <w:rPr>
          <w:bCs/>
          <w:sz w:val="24"/>
        </w:rPr>
        <w:t xml:space="preserve">, </w:t>
      </w:r>
      <w:proofErr w:type="spellStart"/>
      <w:r w:rsidR="00263391" w:rsidRPr="00263391">
        <w:rPr>
          <w:bCs/>
          <w:sz w:val="24"/>
        </w:rPr>
        <w:t>Н.В.Филоновича</w:t>
      </w:r>
      <w:proofErr w:type="spellEnd"/>
      <w:r w:rsidR="00263391" w:rsidRPr="00263391">
        <w:rPr>
          <w:bCs/>
          <w:sz w:val="24"/>
        </w:rPr>
        <w:t xml:space="preserve">, </w:t>
      </w:r>
      <w:proofErr w:type="spellStart"/>
      <w:r w:rsidR="00263391" w:rsidRPr="00263391">
        <w:rPr>
          <w:bCs/>
          <w:sz w:val="24"/>
        </w:rPr>
        <w:t>Е.М.Гутника</w:t>
      </w:r>
      <w:proofErr w:type="spellEnd"/>
      <w:r w:rsidR="00263391" w:rsidRPr="00263391">
        <w:rPr>
          <w:bCs/>
          <w:sz w:val="24"/>
        </w:rPr>
        <w:t xml:space="preserve"> «Программа основного общего образования. </w:t>
      </w:r>
      <w:proofErr w:type="gramStart"/>
      <w:r w:rsidR="00263391" w:rsidRPr="00263391">
        <w:rPr>
          <w:bCs/>
          <w:sz w:val="24"/>
        </w:rPr>
        <w:t>Физика. 7-9 классы» (</w:t>
      </w:r>
      <w:proofErr w:type="spellStart"/>
      <w:r w:rsidR="00263391" w:rsidRPr="00263391">
        <w:rPr>
          <w:bCs/>
          <w:sz w:val="24"/>
        </w:rPr>
        <w:t>опубл</w:t>
      </w:r>
      <w:proofErr w:type="spellEnd"/>
      <w:r w:rsidR="00263391" w:rsidRPr="00263391">
        <w:rPr>
          <w:bCs/>
          <w:sz w:val="24"/>
        </w:rPr>
        <w:t xml:space="preserve">.: Физика.7-9 классы: рабочие программы / сост. Е.Н.Тихонова. – 5-е изд., </w:t>
      </w:r>
      <w:proofErr w:type="spellStart"/>
      <w:r w:rsidR="00263391" w:rsidRPr="00263391">
        <w:rPr>
          <w:bCs/>
          <w:sz w:val="24"/>
        </w:rPr>
        <w:t>перераб</w:t>
      </w:r>
      <w:proofErr w:type="spellEnd"/>
      <w:r w:rsidR="00263391" w:rsidRPr="00263391">
        <w:rPr>
          <w:bCs/>
          <w:sz w:val="24"/>
        </w:rPr>
        <w:t>.</w:t>
      </w:r>
      <w:proofErr w:type="gramEnd"/>
      <w:r w:rsidR="00263391" w:rsidRPr="00263391">
        <w:rPr>
          <w:bCs/>
          <w:sz w:val="24"/>
        </w:rPr>
        <w:t xml:space="preserve"> – </w:t>
      </w:r>
      <w:proofErr w:type="gramStart"/>
      <w:r w:rsidR="00263391" w:rsidRPr="00263391">
        <w:rPr>
          <w:bCs/>
          <w:sz w:val="24"/>
        </w:rPr>
        <w:t>Дрофа, 2015.- 400с.)</w:t>
      </w:r>
      <w:proofErr w:type="gramEnd"/>
    </w:p>
    <w:p w:rsidR="005A4472" w:rsidRPr="005A4472" w:rsidRDefault="005A4472" w:rsidP="00E37FA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72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5A4472" w:rsidRPr="005A4472" w:rsidRDefault="005A4472" w:rsidP="00E37FA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В соответствии с приказом Департаме</w:t>
      </w:r>
      <w:r w:rsidR="00263391">
        <w:rPr>
          <w:rFonts w:ascii="Times New Roman" w:hAnsi="Times New Roman" w:cs="Times New Roman"/>
          <w:sz w:val="24"/>
          <w:szCs w:val="24"/>
        </w:rPr>
        <w:t xml:space="preserve">нта образования Самарской области от </w:t>
      </w:r>
      <w:r w:rsidR="00263391" w:rsidRPr="00263391">
        <w:rPr>
          <w:rFonts w:ascii="Times New Roman" w:hAnsi="Times New Roman" w:cs="Times New Roman"/>
          <w:sz w:val="24"/>
          <w:szCs w:val="24"/>
        </w:rPr>
        <w:t>23.05.2002 г №5\188</w:t>
      </w:r>
      <w:r w:rsidR="00263391">
        <w:t xml:space="preserve"> </w:t>
      </w:r>
      <w:r w:rsidRPr="005A4472">
        <w:rPr>
          <w:rFonts w:ascii="Times New Roman" w:hAnsi="Times New Roman" w:cs="Times New Roman"/>
          <w:sz w:val="24"/>
          <w:szCs w:val="24"/>
        </w:rPr>
        <w:t xml:space="preserve"> «</w:t>
      </w:r>
      <w:r w:rsidRPr="005A447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примерных учебных  планов  для  организации образовательного процесса  для </w:t>
      </w:r>
      <w:r w:rsidRPr="005A4472">
        <w:rPr>
          <w:rFonts w:ascii="Times New Roman" w:hAnsi="Times New Roman" w:cs="Times New Roman"/>
          <w:sz w:val="24"/>
          <w:szCs w:val="24"/>
        </w:rPr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5A4472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4472">
        <w:rPr>
          <w:rFonts w:ascii="Times New Roman" w:hAnsi="Times New Roman" w:cs="Times New Roman"/>
          <w:sz w:val="24"/>
          <w:szCs w:val="24"/>
        </w:rPr>
        <w:t xml:space="preserve"> по 9 класс. Общее число часов – </w:t>
      </w:r>
      <w:r w:rsidR="004B1E97">
        <w:rPr>
          <w:rFonts w:ascii="Times New Roman" w:hAnsi="Times New Roman" w:cs="Times New Roman"/>
          <w:sz w:val="24"/>
          <w:szCs w:val="24"/>
        </w:rPr>
        <w:t>51</w:t>
      </w:r>
      <w:r w:rsidRPr="005A4472">
        <w:rPr>
          <w:rFonts w:ascii="Times New Roman" w:hAnsi="Times New Roman" w:cs="Times New Roman"/>
          <w:sz w:val="24"/>
          <w:szCs w:val="24"/>
        </w:rPr>
        <w:t>:</w:t>
      </w:r>
    </w:p>
    <w:p w:rsidR="005A4472" w:rsidRPr="005A4472" w:rsidRDefault="005A4472" w:rsidP="00E37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7 класс – 17 часов (0,5 часа в неделю);</w:t>
      </w:r>
    </w:p>
    <w:p w:rsidR="005A4472" w:rsidRPr="005A4472" w:rsidRDefault="005A4472" w:rsidP="00E37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8 класс – 17 часов (0,5 часа в неделю);</w:t>
      </w:r>
    </w:p>
    <w:p w:rsidR="005A4472" w:rsidRDefault="005A4472" w:rsidP="00E37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9 класс – 17 часов (0,5 часа в неделю).</w:t>
      </w:r>
    </w:p>
    <w:p w:rsidR="004B1E97" w:rsidRPr="005A4472" w:rsidRDefault="004B1E97" w:rsidP="00E37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72" w:rsidRPr="005A4472" w:rsidRDefault="005A4472" w:rsidP="001A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  <w:r w:rsidRPr="005A4472">
        <w:rPr>
          <w:rFonts w:ascii="Times New Roman" w:hAnsi="Times New Roman" w:cs="Times New Roman"/>
          <w:sz w:val="24"/>
          <w:szCs w:val="24"/>
        </w:rPr>
        <w:t xml:space="preserve"> – выработка компетенций: </w:t>
      </w:r>
    </w:p>
    <w:p w:rsidR="001A2ED6" w:rsidRDefault="005A4472" w:rsidP="001A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 xml:space="preserve">общеобразовательных: </w:t>
      </w:r>
    </w:p>
    <w:p w:rsidR="001A2ED6" w:rsidRDefault="005A4472" w:rsidP="001A2E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1A2ED6" w:rsidRDefault="005A4472" w:rsidP="001A2E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 </w:t>
      </w:r>
    </w:p>
    <w:p w:rsidR="001A2ED6" w:rsidRDefault="005A4472" w:rsidP="001A2E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умения использовать </w:t>
      </w:r>
      <w:proofErr w:type="spellStart"/>
      <w:r w:rsidRPr="001A2ED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A2ED6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 </w:t>
      </w:r>
    </w:p>
    <w:p w:rsidR="005A4472" w:rsidRPr="001A2ED6" w:rsidRDefault="005A4472" w:rsidP="001A2E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 </w:t>
      </w:r>
    </w:p>
    <w:p w:rsidR="001A2ED6" w:rsidRDefault="005A4472" w:rsidP="001A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 xml:space="preserve">предметно-ориентированных: </w:t>
      </w:r>
    </w:p>
    <w:p w:rsidR="001A2ED6" w:rsidRDefault="005A4472" w:rsidP="001A2ED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 </w:t>
      </w:r>
    </w:p>
    <w:p w:rsidR="001A2ED6" w:rsidRDefault="005A4472" w:rsidP="001A2ED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информации, в том числе компьютерных; </w:t>
      </w:r>
    </w:p>
    <w:p w:rsidR="001A2ED6" w:rsidRDefault="005A4472" w:rsidP="001A2ED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>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1A2ED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A2ED6">
        <w:rPr>
          <w:rFonts w:ascii="Times New Roman" w:hAnsi="Times New Roman" w:cs="Times New Roman"/>
          <w:sz w:val="24"/>
          <w:szCs w:val="24"/>
        </w:rPr>
        <w:t>язи и др.; овладевать умениями применять полученные знания для получения разнообразных физических явлений;</w:t>
      </w:r>
    </w:p>
    <w:p w:rsidR="00E37FAE" w:rsidRPr="001A2ED6" w:rsidRDefault="005A4472" w:rsidP="001A2ED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D6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</w:t>
      </w:r>
      <w:r w:rsidRPr="001A2ED6">
        <w:rPr>
          <w:rFonts w:ascii="Times New Roman" w:hAnsi="Times New Roman" w:cs="Times New Roman"/>
          <w:sz w:val="24"/>
          <w:szCs w:val="24"/>
        </w:rPr>
        <w:lastRenderedPageBreak/>
        <w:t>задач в повседневной жизни, предупреждения явлений, наносящих вред здоровью человека и окружающей среде.</w:t>
      </w:r>
    </w:p>
    <w:p w:rsidR="005A4472" w:rsidRPr="005A4472" w:rsidRDefault="005A4472" w:rsidP="00E37FAE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72" w:rsidRPr="005A4472" w:rsidRDefault="005A4472" w:rsidP="004B1E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472">
        <w:rPr>
          <w:rFonts w:ascii="Times New Roman" w:hAnsi="Times New Roman" w:cs="Times New Roman"/>
          <w:b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5A4472" w:rsidRPr="005A4472" w:rsidRDefault="005A4472" w:rsidP="00E37FAE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5A4472" w:rsidRPr="005A4472" w:rsidRDefault="005A4472" w:rsidP="00E37FAE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72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5A4472" w:rsidRPr="005A4472" w:rsidRDefault="005A4472" w:rsidP="00E37FAE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5A4472" w:rsidRPr="005A4472" w:rsidRDefault="005A4472" w:rsidP="00E37FAE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5A4472" w:rsidRDefault="005A4472" w:rsidP="00E37FAE">
      <w:pPr>
        <w:numPr>
          <w:ilvl w:val="0"/>
          <w:numId w:val="3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472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4B1E97" w:rsidRDefault="004B1E97" w:rsidP="004B1E97">
      <w:pPr>
        <w:tabs>
          <w:tab w:val="left" w:pos="720"/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B1E97" w:rsidRPr="00894867" w:rsidRDefault="004B1E97" w:rsidP="004B1E97">
      <w:pPr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894867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планируется использование  образовательных технологий:</w:t>
      </w:r>
    </w:p>
    <w:p w:rsidR="004B1E97" w:rsidRPr="001A5C82" w:rsidRDefault="004B1E97" w:rsidP="004B1E9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82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технология;</w:t>
      </w:r>
    </w:p>
    <w:p w:rsidR="004B1E97" w:rsidRPr="001A5C82" w:rsidRDefault="004B1E97" w:rsidP="004B1E9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82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4B1E97" w:rsidRPr="001A5C82" w:rsidRDefault="004B1E97" w:rsidP="004B1E9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82">
        <w:rPr>
          <w:rFonts w:ascii="Times New Roman" w:hAnsi="Times New Roman" w:cs="Times New Roman"/>
          <w:sz w:val="24"/>
          <w:szCs w:val="24"/>
        </w:rPr>
        <w:t>развивающая технология;</w:t>
      </w:r>
    </w:p>
    <w:p w:rsidR="004B1E97" w:rsidRPr="001A5C82" w:rsidRDefault="004B1E97" w:rsidP="004B1E9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82">
        <w:rPr>
          <w:rFonts w:ascii="Times New Roman" w:hAnsi="Times New Roman" w:cs="Times New Roman"/>
          <w:sz w:val="24"/>
          <w:szCs w:val="24"/>
        </w:rPr>
        <w:t>тестовая технология,</w:t>
      </w:r>
    </w:p>
    <w:p w:rsidR="004B1E97" w:rsidRPr="005A4472" w:rsidRDefault="004B1E97" w:rsidP="004B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82">
        <w:rPr>
          <w:rFonts w:ascii="Times New Roman" w:hAnsi="Times New Roman" w:cs="Times New Roman"/>
          <w:sz w:val="24"/>
          <w:szCs w:val="24"/>
        </w:rPr>
        <w:t xml:space="preserve">а также различных методов и форм обучения: словесных (объяснение, дискуссия), в которые входит работа с учебником и книгой (конспектирование, составление плана текста, </w:t>
      </w:r>
      <w:proofErr w:type="spellStart"/>
      <w:r w:rsidRPr="001A5C82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Pr="001A5C82">
        <w:rPr>
          <w:rFonts w:ascii="Times New Roman" w:hAnsi="Times New Roman" w:cs="Times New Roman"/>
          <w:sz w:val="24"/>
          <w:szCs w:val="24"/>
        </w:rPr>
        <w:t xml:space="preserve">, цитирование, аннотирование, рецензирование), наглядных (метод иллюстраций, метод демонстраций, включающий в себя составление </w:t>
      </w:r>
      <w:proofErr w:type="spellStart"/>
      <w:r w:rsidRPr="001A5C8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A5C82">
        <w:rPr>
          <w:rFonts w:ascii="Times New Roman" w:hAnsi="Times New Roman" w:cs="Times New Roman"/>
          <w:sz w:val="24"/>
          <w:szCs w:val="24"/>
        </w:rPr>
        <w:t xml:space="preserve"> презентаций) и практических (тестирование, устные и письменные задания, творческие задания).</w:t>
      </w:r>
      <w:proofErr w:type="gramEnd"/>
    </w:p>
    <w:p w:rsidR="00E37FAE" w:rsidRPr="00E37FAE" w:rsidRDefault="00E37FAE" w:rsidP="004B1E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7FAE" w:rsidRPr="00E37FAE" w:rsidRDefault="00E37FAE" w:rsidP="00E37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E37FAE" w:rsidRPr="00E37FAE" w:rsidRDefault="00E37FAE" w:rsidP="00E37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lastRenderedPageBreak/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E37FAE" w:rsidRPr="00E37FAE" w:rsidRDefault="00E37FAE" w:rsidP="00E37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E37FAE" w:rsidRPr="00E37FAE" w:rsidRDefault="00E37FAE" w:rsidP="004B1E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E37FAE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FAE" w:rsidRPr="00F22BCC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BCC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22BCC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E37FAE" w:rsidRPr="00E37FAE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AE" w:rsidRPr="00E37FAE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E37FA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37FA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школьного образования являются: 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деятельность: </w:t>
      </w:r>
    </w:p>
    <w:p w:rsidR="00E37FAE" w:rsidRPr="00E37FAE" w:rsidRDefault="00E37FAE" w:rsidP="00E37FAE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использование для познания окружающего мира различных </w:t>
      </w:r>
      <w:proofErr w:type="spellStart"/>
      <w:proofErr w:type="gramStart"/>
      <w:r w:rsidRPr="00E37FA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E37FAE">
        <w:rPr>
          <w:rFonts w:ascii="Times New Roman" w:hAnsi="Times New Roman" w:cs="Times New Roman"/>
          <w:sz w:val="24"/>
          <w:szCs w:val="24"/>
        </w:rPr>
        <w:t xml:space="preserve"> методов: наблюдение, измерение, эксперимент, моделирование; </w:t>
      </w:r>
    </w:p>
    <w:p w:rsidR="00E37FAE" w:rsidRPr="00E37FAE" w:rsidRDefault="00E37FAE" w:rsidP="00E37FAE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формирование умений различать факты, гипотезы, причины, следствия, доказательства, законы, теории; </w:t>
      </w:r>
    </w:p>
    <w:p w:rsidR="00E37FAE" w:rsidRPr="00E37FAE" w:rsidRDefault="00E37FAE" w:rsidP="00E37FAE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овладение адекватными способами решения теоретических и экспериментальных задач; </w:t>
      </w:r>
    </w:p>
    <w:p w:rsidR="00E37FAE" w:rsidRPr="00E37FAE" w:rsidRDefault="00E37FAE" w:rsidP="00E37FAE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Информационно-коммуникативная деятельность: </w:t>
      </w:r>
    </w:p>
    <w:p w:rsidR="00E37FAE" w:rsidRPr="00E37FAE" w:rsidRDefault="00E37FAE" w:rsidP="00E37FAE">
      <w:pPr>
        <w:numPr>
          <w:ilvl w:val="0"/>
          <w:numId w:val="5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E37FAE" w:rsidRPr="00E37FAE" w:rsidRDefault="00E37FAE" w:rsidP="00E37FAE">
      <w:pPr>
        <w:numPr>
          <w:ilvl w:val="0"/>
          <w:numId w:val="5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Рефлексивная деятельность: </w:t>
      </w:r>
    </w:p>
    <w:p w:rsidR="00E37FAE" w:rsidRPr="00E37FAE" w:rsidRDefault="00E37FAE" w:rsidP="00E37FAE">
      <w:pPr>
        <w:numPr>
          <w:ilvl w:val="0"/>
          <w:numId w:val="6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владение навыками контроля и оценки своей деятельности, умением предвидеть возможные результаты своей деятельности; </w:t>
      </w:r>
    </w:p>
    <w:p w:rsidR="00E37FAE" w:rsidRPr="00E37FAE" w:rsidRDefault="00E37FAE" w:rsidP="004B1E97">
      <w:pPr>
        <w:numPr>
          <w:ilvl w:val="0"/>
          <w:numId w:val="6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деятельности: постановка цели, планирование, определение оптимального соотношения цели и средств. </w:t>
      </w:r>
    </w:p>
    <w:p w:rsidR="00E37FAE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BCC" w:rsidRPr="00C25697" w:rsidRDefault="00F22BCC" w:rsidP="004B1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5697">
        <w:rPr>
          <w:rFonts w:ascii="Times New Roman" w:hAnsi="Times New Roman" w:cs="Times New Roman"/>
          <w:b/>
          <w:sz w:val="24"/>
          <w:szCs w:val="24"/>
        </w:rPr>
        <w:t>Основными формами контроля являются:</w:t>
      </w:r>
    </w:p>
    <w:p w:rsidR="00F22BCC" w:rsidRPr="000D215F" w:rsidRDefault="00F22BCC" w:rsidP="004B1E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15F">
        <w:rPr>
          <w:rFonts w:ascii="Times New Roman" w:hAnsi="Times New Roman" w:cs="Times New Roman"/>
          <w:i/>
          <w:sz w:val="24"/>
          <w:szCs w:val="24"/>
        </w:rPr>
        <w:t>Урочные – традиционные: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контрольные работы (индивидуально – дифференцированные)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самостоятельные работы (обучающие и контролирующие)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</w:t>
      </w:r>
      <w:r w:rsidRPr="000D215F">
        <w:rPr>
          <w:rFonts w:ascii="Times New Roman" w:hAnsi="Times New Roman" w:cs="Times New Roman"/>
          <w:sz w:val="24"/>
          <w:szCs w:val="24"/>
        </w:rPr>
        <w:t xml:space="preserve"> диктанты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тесты</w:t>
      </w:r>
    </w:p>
    <w:p w:rsidR="00F22BCC" w:rsidRPr="000D215F" w:rsidRDefault="00F22BCC" w:rsidP="004B1E9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рефераты, сообщения</w:t>
      </w:r>
    </w:p>
    <w:p w:rsidR="00F22BCC" w:rsidRPr="000D215F" w:rsidRDefault="00F22BCC" w:rsidP="004B1E97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D215F">
        <w:rPr>
          <w:rFonts w:ascii="Times New Roman" w:hAnsi="Times New Roman" w:cs="Times New Roman"/>
          <w:i/>
          <w:sz w:val="24"/>
          <w:szCs w:val="24"/>
        </w:rPr>
        <w:t>Внеурочные</w:t>
      </w:r>
    </w:p>
    <w:p w:rsidR="00F22BCC" w:rsidRDefault="00F22BCC" w:rsidP="004B1E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F">
        <w:rPr>
          <w:rFonts w:ascii="Times New Roman" w:hAnsi="Times New Roman" w:cs="Times New Roman"/>
          <w:sz w:val="24"/>
          <w:szCs w:val="24"/>
        </w:rPr>
        <w:t>олимпиады</w:t>
      </w:r>
    </w:p>
    <w:p w:rsidR="004B1E97" w:rsidRDefault="004B1E97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E97" w:rsidRDefault="004B1E97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E97" w:rsidRDefault="004B1E97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D6" w:rsidRDefault="001A2ED6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ED6" w:rsidRPr="001A2ED6" w:rsidRDefault="001A2ED6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E8" w:rsidRPr="00F046E8" w:rsidRDefault="00F046E8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6E8" w:rsidRPr="00C25697" w:rsidRDefault="00F046E8" w:rsidP="00F046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5697">
        <w:rPr>
          <w:rFonts w:ascii="Times New Roman" w:hAnsi="Times New Roman" w:cs="Times New Roman"/>
          <w:b/>
          <w:sz w:val="24"/>
          <w:szCs w:val="24"/>
        </w:rPr>
        <w:lastRenderedPageBreak/>
        <w:t>В программу авторов внесены некоторые изменения:</w:t>
      </w:r>
    </w:p>
    <w:p w:rsidR="00F046E8" w:rsidRDefault="00F046E8" w:rsidP="00F04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97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263391">
        <w:rPr>
          <w:rFonts w:ascii="Times New Roman" w:hAnsi="Times New Roman" w:cs="Times New Roman"/>
          <w:sz w:val="24"/>
          <w:szCs w:val="24"/>
        </w:rPr>
        <w:t xml:space="preserve">Департамента образования Самарской области </w:t>
      </w:r>
      <w:r w:rsidR="00263391" w:rsidRPr="00263391">
        <w:rPr>
          <w:rFonts w:ascii="Times New Roman" w:hAnsi="Times New Roman" w:cs="Times New Roman"/>
          <w:sz w:val="24"/>
          <w:szCs w:val="24"/>
        </w:rPr>
        <w:t>23.05.2002</w:t>
      </w:r>
      <w:r w:rsidR="00263391">
        <w:t xml:space="preserve"> </w:t>
      </w:r>
      <w:r w:rsidR="00263391" w:rsidRPr="00263391">
        <w:rPr>
          <w:rFonts w:ascii="Times New Roman" w:hAnsi="Times New Roman" w:cs="Times New Roman"/>
          <w:sz w:val="24"/>
          <w:szCs w:val="24"/>
        </w:rPr>
        <w:t>г №5\188</w:t>
      </w:r>
      <w:r w:rsidR="00263391">
        <w:t xml:space="preserve"> </w:t>
      </w:r>
      <w:r w:rsidRPr="00C25697">
        <w:rPr>
          <w:rFonts w:ascii="Times New Roman" w:hAnsi="Times New Roman" w:cs="Times New Roman"/>
          <w:sz w:val="24"/>
          <w:szCs w:val="24"/>
        </w:rPr>
        <w:t xml:space="preserve"> «</w:t>
      </w:r>
      <w:r w:rsidRPr="00C2569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примерных учебных  планов  для  организации образовательного процесса  для </w:t>
      </w:r>
      <w:r w:rsidRPr="00C25697">
        <w:rPr>
          <w:rFonts w:ascii="Times New Roman" w:hAnsi="Times New Roman" w:cs="Times New Roman"/>
          <w:sz w:val="24"/>
          <w:szCs w:val="24"/>
        </w:rPr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 w:rsidR="001618C2">
        <w:rPr>
          <w:rFonts w:ascii="Times New Roman" w:hAnsi="Times New Roman" w:cs="Times New Roman"/>
          <w:sz w:val="24"/>
          <w:szCs w:val="24"/>
        </w:rPr>
        <w:t>физика</w:t>
      </w:r>
      <w:r w:rsidRPr="00C25697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 w:rsidR="001618C2">
        <w:rPr>
          <w:rFonts w:ascii="Times New Roman" w:hAnsi="Times New Roman" w:cs="Times New Roman"/>
          <w:sz w:val="24"/>
          <w:szCs w:val="24"/>
        </w:rPr>
        <w:t>7</w:t>
      </w:r>
      <w:r w:rsidRPr="00C25697">
        <w:rPr>
          <w:rFonts w:ascii="Times New Roman" w:hAnsi="Times New Roman" w:cs="Times New Roman"/>
          <w:sz w:val="24"/>
          <w:szCs w:val="24"/>
        </w:rPr>
        <w:t xml:space="preserve"> по 9 класс. Общее число часов – </w:t>
      </w:r>
      <w:r w:rsidRPr="00F046E8">
        <w:rPr>
          <w:rFonts w:ascii="Times New Roman" w:hAnsi="Times New Roman" w:cs="Times New Roman"/>
          <w:sz w:val="24"/>
          <w:szCs w:val="24"/>
        </w:rPr>
        <w:t>51</w:t>
      </w:r>
      <w:r w:rsidRPr="00C25697">
        <w:rPr>
          <w:rFonts w:ascii="Times New Roman" w:hAnsi="Times New Roman" w:cs="Times New Roman"/>
          <w:sz w:val="24"/>
          <w:szCs w:val="24"/>
        </w:rPr>
        <w:t>:</w:t>
      </w:r>
    </w:p>
    <w:p w:rsidR="00F046E8" w:rsidRPr="00C25697" w:rsidRDefault="00F046E8" w:rsidP="00F04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97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Pr="00F046E8">
        <w:rPr>
          <w:rFonts w:ascii="Times New Roman" w:hAnsi="Times New Roman" w:cs="Times New Roman"/>
          <w:sz w:val="24"/>
          <w:szCs w:val="24"/>
        </w:rPr>
        <w:t>17</w:t>
      </w:r>
      <w:r w:rsidRPr="00C2569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256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25697">
        <w:rPr>
          <w:rFonts w:ascii="Times New Roman" w:hAnsi="Times New Roman" w:cs="Times New Roman"/>
          <w:sz w:val="24"/>
          <w:szCs w:val="24"/>
        </w:rPr>
        <w:t xml:space="preserve"> часа в неделю);</w:t>
      </w:r>
    </w:p>
    <w:p w:rsidR="00F046E8" w:rsidRPr="00C25697" w:rsidRDefault="00F046E8" w:rsidP="00F04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97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sz w:val="24"/>
          <w:szCs w:val="24"/>
        </w:rPr>
        <w:t>17 часов</w:t>
      </w:r>
      <w:r w:rsidRPr="00C256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25697">
        <w:rPr>
          <w:rFonts w:ascii="Times New Roman" w:hAnsi="Times New Roman" w:cs="Times New Roman"/>
          <w:sz w:val="24"/>
          <w:szCs w:val="24"/>
        </w:rPr>
        <w:t xml:space="preserve"> часа в неделю);</w:t>
      </w:r>
    </w:p>
    <w:p w:rsidR="00F046E8" w:rsidRDefault="00F046E8" w:rsidP="00F04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97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sz w:val="24"/>
          <w:szCs w:val="24"/>
        </w:rPr>
        <w:t>17 часов</w:t>
      </w:r>
      <w:r w:rsidRPr="00C256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C25697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4B1E97" w:rsidRDefault="00F046E8" w:rsidP="00F0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97">
        <w:rPr>
          <w:rFonts w:ascii="Times New Roman" w:hAnsi="Times New Roman" w:cs="Times New Roman"/>
          <w:sz w:val="24"/>
          <w:szCs w:val="24"/>
        </w:rPr>
        <w:t>В связи с этим уменьшено время на изучение тем.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3058"/>
        <w:gridCol w:w="3059"/>
      </w:tblGrid>
      <w:tr w:rsidR="00F046E8" w:rsidRPr="00C25697" w:rsidTr="00F046E8">
        <w:tc>
          <w:tcPr>
            <w:tcW w:w="3454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9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058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25697">
              <w:rPr>
                <w:rFonts w:ascii="Times New Roman" w:hAnsi="Times New Roman" w:cs="Times New Roman"/>
                <w:sz w:val="24"/>
                <w:szCs w:val="24"/>
              </w:rPr>
              <w:t>часов, предусмотренное авторами программы</w:t>
            </w:r>
          </w:p>
        </w:tc>
        <w:tc>
          <w:tcPr>
            <w:tcW w:w="3059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97">
              <w:rPr>
                <w:rFonts w:ascii="Times New Roman" w:hAnsi="Times New Roman" w:cs="Times New Roman"/>
                <w:sz w:val="24"/>
                <w:szCs w:val="24"/>
              </w:rPr>
              <w:t>Количество часов, предусмотренное рабочей программой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Pr="00292E14" w:rsidRDefault="00F046E8" w:rsidP="00F046E8">
            <w:pPr>
              <w:pStyle w:val="TableParagraph"/>
              <w:ind w:left="79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>7</w:t>
            </w:r>
            <w:r w:rsidRPr="00C25697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58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E8" w:rsidRPr="00C25697" w:rsidTr="00F046E8">
        <w:tc>
          <w:tcPr>
            <w:tcW w:w="3454" w:type="dxa"/>
          </w:tcPr>
          <w:p w:rsidR="00F046E8" w:rsidRPr="00F046E8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Физика и физические методы изучения природы.</w:t>
            </w:r>
          </w:p>
        </w:tc>
        <w:tc>
          <w:tcPr>
            <w:tcW w:w="3058" w:type="dxa"/>
          </w:tcPr>
          <w:p w:rsidR="00F046E8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F046E8" w:rsidRPr="00C25697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Pr="00C25697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Первоначальные сведения о строении вещества.</w:t>
            </w:r>
          </w:p>
        </w:tc>
        <w:tc>
          <w:tcPr>
            <w:tcW w:w="3058" w:type="dxa"/>
          </w:tcPr>
          <w:p w:rsidR="00F046E8" w:rsidRPr="00C25697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Взаимодействие тел.</w:t>
            </w:r>
          </w:p>
        </w:tc>
        <w:tc>
          <w:tcPr>
            <w:tcW w:w="3058" w:type="dxa"/>
          </w:tcPr>
          <w:p w:rsidR="00F046E8" w:rsidRPr="00C25697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9" w:type="dxa"/>
          </w:tcPr>
          <w:p w:rsidR="00F046E8" w:rsidRPr="00C25697" w:rsidRDefault="00263391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Давление твердых тел, жидкостей и газов.</w:t>
            </w:r>
          </w:p>
        </w:tc>
        <w:tc>
          <w:tcPr>
            <w:tcW w:w="3058" w:type="dxa"/>
          </w:tcPr>
          <w:p w:rsidR="00F046E8" w:rsidRPr="00C25697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9" w:type="dxa"/>
          </w:tcPr>
          <w:p w:rsidR="00F046E8" w:rsidRPr="00C25697" w:rsidRDefault="00263391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Мощность и работа. Энергия.</w:t>
            </w:r>
          </w:p>
        </w:tc>
        <w:tc>
          <w:tcPr>
            <w:tcW w:w="3058" w:type="dxa"/>
          </w:tcPr>
          <w:p w:rsidR="00F046E8" w:rsidRPr="00C25697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9" w:type="dxa"/>
          </w:tcPr>
          <w:p w:rsidR="00F046E8" w:rsidRPr="00C25697" w:rsidRDefault="00263391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Default="00F046E8" w:rsidP="006E22ED">
            <w:pPr>
              <w:pStyle w:val="TableParagraph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3058" w:type="dxa"/>
          </w:tcPr>
          <w:p w:rsidR="00F046E8" w:rsidRDefault="00F046E8" w:rsidP="00F0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F046E8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6E8" w:rsidRPr="00C25697" w:rsidTr="00F046E8">
        <w:tc>
          <w:tcPr>
            <w:tcW w:w="3454" w:type="dxa"/>
          </w:tcPr>
          <w:p w:rsidR="00F046E8" w:rsidRDefault="00F046E8" w:rsidP="006E2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058" w:type="dxa"/>
          </w:tcPr>
          <w:p w:rsidR="00F046E8" w:rsidRPr="00292E14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059" w:type="dxa"/>
          </w:tcPr>
          <w:p w:rsidR="00F046E8" w:rsidRPr="00C25697" w:rsidRDefault="00F046E8" w:rsidP="006E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</w:tbl>
    <w:p w:rsidR="00F046E8" w:rsidRDefault="00F046E8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E8" w:rsidRDefault="00F046E8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E8" w:rsidRDefault="00F046E8" w:rsidP="004B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E97" w:rsidRDefault="004B1E97" w:rsidP="004B1E97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73FD">
        <w:rPr>
          <w:rFonts w:ascii="Times New Roman" w:hAnsi="Times New Roman" w:cs="Times New Roman"/>
          <w:b/>
          <w:sz w:val="28"/>
          <w:szCs w:val="28"/>
        </w:rPr>
        <w:t>Особенности содержания и организации учебной деятельности школьников</w:t>
      </w:r>
    </w:p>
    <w:p w:rsidR="004B1E97" w:rsidRPr="006973FD" w:rsidRDefault="004B1E97" w:rsidP="004B1E97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1E97" w:rsidRPr="00E031FC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FC">
        <w:rPr>
          <w:rFonts w:ascii="Times New Roman" w:hAnsi="Times New Roman" w:cs="Times New Roman"/>
          <w:sz w:val="24"/>
          <w:szCs w:val="24"/>
        </w:rPr>
        <w:t xml:space="preserve">Одно из направлений преподавания </w:t>
      </w:r>
      <w:r>
        <w:rPr>
          <w:rFonts w:ascii="Times New Roman" w:hAnsi="Times New Roman" w:cs="Times New Roman"/>
          <w:sz w:val="24"/>
          <w:szCs w:val="24"/>
        </w:rPr>
        <w:t>физики</w:t>
      </w:r>
      <w:r w:rsidRPr="00E031FC">
        <w:rPr>
          <w:rFonts w:ascii="Times New Roman" w:hAnsi="Times New Roman" w:cs="Times New Roman"/>
          <w:sz w:val="24"/>
          <w:szCs w:val="24"/>
        </w:rPr>
        <w:t xml:space="preserve"> – организация работы по овладению учащимися прочными и осознанными знаниями.</w:t>
      </w:r>
    </w:p>
    <w:p w:rsidR="004B1E97" w:rsidRPr="00E031FC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FC">
        <w:rPr>
          <w:rFonts w:ascii="Times New Roman" w:hAnsi="Times New Roman" w:cs="Times New Roman"/>
          <w:sz w:val="24"/>
          <w:szCs w:val="24"/>
        </w:rPr>
        <w:t>Основная особенность подросткового возраста -  начало перехода от детства к взрослости. В возрасте 11 -15 лет про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исходит развитие познавательной сферы, учебная деятель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ность приобретает черты деятельности по саморазвитию и са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мообразованию, учащиеся начинают овладевать теоретичес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</w:t>
      </w:r>
      <w:r w:rsidRPr="00E031FC">
        <w:rPr>
          <w:rFonts w:ascii="Times New Roman" w:hAnsi="Times New Roman" w:cs="Times New Roman"/>
          <w:sz w:val="24"/>
          <w:szCs w:val="24"/>
        </w:rPr>
        <w:softHyphen/>
        <w:t xml:space="preserve">тивных качеств личности. </w:t>
      </w:r>
    </w:p>
    <w:p w:rsidR="004B1E97" w:rsidRPr="00E031FC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FC">
        <w:rPr>
          <w:rFonts w:ascii="Times New Roman" w:hAnsi="Times New Roman" w:cs="Times New Roman"/>
          <w:sz w:val="24"/>
          <w:szCs w:val="24"/>
        </w:rPr>
        <w:t xml:space="preserve">На этапе основного общего среднего образования происходит включение </w:t>
      </w:r>
      <w:proofErr w:type="gramStart"/>
      <w:r w:rsidRPr="00E031FC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031FC">
        <w:rPr>
          <w:rFonts w:ascii="Times New Roman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дить эксперимент, делать выводы и умозаключения, объяс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нять, доказывать, защищать свои идеи, давать определения понятиям. Сюда же относятся приемы, сходные с определе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нием понятий: описание, характеристика, разъяснение, срав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дут к формированию познавательных потребностей и разви</w:t>
      </w:r>
      <w:r w:rsidRPr="00E031FC">
        <w:rPr>
          <w:rFonts w:ascii="Times New Roman" w:hAnsi="Times New Roman" w:cs="Times New Roman"/>
          <w:sz w:val="24"/>
          <w:szCs w:val="24"/>
        </w:rPr>
        <w:softHyphen/>
        <w:t>тию познавательных способностей.</w:t>
      </w:r>
    </w:p>
    <w:p w:rsidR="004B1E97" w:rsidRPr="00E031FC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FC">
        <w:rPr>
          <w:rFonts w:ascii="Times New Roman" w:hAnsi="Times New Roman" w:cs="Times New Roman"/>
          <w:sz w:val="24"/>
          <w:szCs w:val="24"/>
        </w:rPr>
        <w:lastRenderedPageBreak/>
        <w:t>Изучение каждого раздела, каждой темы должно содействовать развитию логического мышления и речи учащихся. Тщательный анализ ошибок, допускаемый учащимися при написании обучающих, проверочных и контрольных работ, используется для определения направления дальнейшей работы учителя по формированию умений и навыков школьников.</w:t>
      </w:r>
    </w:p>
    <w:p w:rsidR="004B1E97" w:rsidRPr="00E031FC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FC">
        <w:rPr>
          <w:rFonts w:ascii="Times New Roman" w:hAnsi="Times New Roman" w:cs="Times New Roman"/>
          <w:sz w:val="24"/>
          <w:szCs w:val="24"/>
        </w:rPr>
        <w:t xml:space="preserve">Большое значение для формирования у школьников самостоятельности в учебном труде имеет приобщение их к работе со справочной литературой, поиском необходимой информации в сети Интернет. </w:t>
      </w:r>
    </w:p>
    <w:p w:rsidR="004B1E97" w:rsidRPr="004B1E97" w:rsidRDefault="004B1E97" w:rsidP="004B1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1E97" w:rsidRPr="004B1E97" w:rsidSect="00F22BC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E031FC">
        <w:rPr>
          <w:rFonts w:ascii="Times New Roman" w:hAnsi="Times New Roman" w:cs="Times New Roman"/>
          <w:sz w:val="24"/>
          <w:szCs w:val="24"/>
        </w:rPr>
        <w:t xml:space="preserve">Уменьшение количества часов по предмету при дистанционной форме обучения предполагает самостоятельное изучение большого объема материала учащимися, поэтому задача учителя состоит в формировании у школьников умений  работать с разными источниками </w:t>
      </w:r>
      <w:r>
        <w:rPr>
          <w:rFonts w:ascii="Times New Roman" w:hAnsi="Times New Roman" w:cs="Times New Roman"/>
          <w:sz w:val="24"/>
          <w:szCs w:val="24"/>
        </w:rPr>
        <w:t>информации: находить</w:t>
      </w:r>
      <w:r w:rsidRPr="00E031FC">
        <w:rPr>
          <w:rFonts w:ascii="Times New Roman" w:hAnsi="Times New Roman" w:cs="Times New Roman"/>
          <w:sz w:val="24"/>
          <w:szCs w:val="24"/>
        </w:rPr>
        <w:t xml:space="preserve"> информацию в различных источниках, анализировать и оценивать информацию преобразовывать инф</w:t>
      </w:r>
      <w:r>
        <w:rPr>
          <w:rFonts w:ascii="Times New Roman" w:hAnsi="Times New Roman" w:cs="Times New Roman"/>
          <w:sz w:val="24"/>
          <w:szCs w:val="24"/>
        </w:rPr>
        <w:t>ормацию из одной формы в другую.</w:t>
      </w:r>
    </w:p>
    <w:p w:rsidR="00E37FAE" w:rsidRDefault="00E37FAE" w:rsidP="004B1E97">
      <w:pPr>
        <w:tabs>
          <w:tab w:val="left" w:pos="72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>Физика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>7 класс (</w:t>
      </w:r>
      <w:proofErr w:type="spellStart"/>
      <w:r w:rsidRPr="00E37FAE">
        <w:rPr>
          <w:rFonts w:ascii="Times New Roman" w:hAnsi="Times New Roman" w:cs="Times New Roman"/>
          <w:i/>
          <w:sz w:val="24"/>
          <w:szCs w:val="24"/>
        </w:rPr>
        <w:t>Перышкин</w:t>
      </w:r>
      <w:proofErr w:type="spellEnd"/>
      <w:r w:rsidRPr="00E37FAE">
        <w:rPr>
          <w:rFonts w:ascii="Times New Roman" w:hAnsi="Times New Roman" w:cs="Times New Roman"/>
          <w:i/>
          <w:sz w:val="24"/>
          <w:szCs w:val="24"/>
        </w:rPr>
        <w:t xml:space="preserve"> А.В.) 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 часов, 0,5</w:t>
      </w:r>
      <w:r w:rsidRPr="00E37FAE">
        <w:rPr>
          <w:rFonts w:ascii="Times New Roman" w:hAnsi="Times New Roman" w:cs="Times New Roman"/>
          <w:i/>
          <w:sz w:val="24"/>
          <w:szCs w:val="24"/>
        </w:rPr>
        <w:t xml:space="preserve"> часа в неделю </w:t>
      </w:r>
    </w:p>
    <w:p w:rsidR="00E37FAE" w:rsidRPr="00E37FAE" w:rsidRDefault="00E37FAE" w:rsidP="00E37FAE">
      <w:pPr>
        <w:tabs>
          <w:tab w:val="left" w:pos="720"/>
          <w:tab w:val="left" w:pos="900"/>
          <w:tab w:val="left" w:pos="1080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37FAE" w:rsidRPr="00A00333" w:rsidRDefault="00E37FAE" w:rsidP="00A00333">
      <w:pPr>
        <w:tabs>
          <w:tab w:val="left" w:pos="0"/>
          <w:tab w:val="left" w:pos="720"/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0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0333">
        <w:rPr>
          <w:rFonts w:ascii="Times New Roman" w:hAnsi="Times New Roman" w:cs="Times New Roman"/>
          <w:b/>
          <w:sz w:val="24"/>
          <w:szCs w:val="24"/>
        </w:rPr>
        <w:t>. Физика и физические методы изучения природы (</w:t>
      </w:r>
      <w:r w:rsidR="00312034" w:rsidRPr="00A00333">
        <w:rPr>
          <w:rFonts w:ascii="Times New Roman" w:hAnsi="Times New Roman" w:cs="Times New Roman"/>
          <w:b/>
          <w:sz w:val="24"/>
          <w:szCs w:val="24"/>
        </w:rPr>
        <w:t>1</w:t>
      </w:r>
      <w:r w:rsidRPr="00A00333">
        <w:rPr>
          <w:rFonts w:ascii="Times New Roman" w:hAnsi="Times New Roman" w:cs="Times New Roman"/>
          <w:b/>
          <w:sz w:val="24"/>
          <w:szCs w:val="24"/>
        </w:rPr>
        <w:t xml:space="preserve"> ч).</w:t>
      </w:r>
      <w:proofErr w:type="gramEnd"/>
      <w:r w:rsidRPr="00A0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Демонстрации.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 магнитных и световых явлений. Физические приборы.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Фронтальная лабораторная работа. </w:t>
      </w:r>
      <w:r w:rsidRPr="00E37FAE">
        <w:rPr>
          <w:rFonts w:ascii="Times New Roman" w:hAnsi="Times New Roman" w:cs="Times New Roman"/>
          <w:sz w:val="24"/>
          <w:szCs w:val="24"/>
        </w:rPr>
        <w:t>«Определение цены деления физического прибора»</w:t>
      </w:r>
      <w:r w:rsidR="00312034" w:rsidRPr="00E37FAE">
        <w:rPr>
          <w:rFonts w:ascii="Times New Roman" w:hAnsi="Times New Roman" w:cs="Times New Roman"/>
          <w:sz w:val="24"/>
          <w:szCs w:val="24"/>
        </w:rPr>
        <w:t>, «</w:t>
      </w:r>
      <w:r w:rsidRPr="00E37FAE">
        <w:rPr>
          <w:rFonts w:ascii="Times New Roman" w:hAnsi="Times New Roman" w:cs="Times New Roman"/>
          <w:sz w:val="24"/>
          <w:szCs w:val="24"/>
        </w:rPr>
        <w:t xml:space="preserve">Измерение физических величин с учетом абсолютной погрешности». Физика и техника. </w:t>
      </w:r>
    </w:p>
    <w:p w:rsidR="00E37FAE" w:rsidRPr="00A00333" w:rsidRDefault="00E37FAE" w:rsidP="00A0033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3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0333">
        <w:rPr>
          <w:rFonts w:ascii="Times New Roman" w:hAnsi="Times New Roman" w:cs="Times New Roman"/>
          <w:b/>
          <w:sz w:val="24"/>
          <w:szCs w:val="24"/>
        </w:rPr>
        <w:t>. Первоначальные сведения о строении вещества (</w:t>
      </w:r>
      <w:r w:rsidR="00312034" w:rsidRPr="00A00333">
        <w:rPr>
          <w:rFonts w:ascii="Times New Roman" w:hAnsi="Times New Roman" w:cs="Times New Roman"/>
          <w:b/>
          <w:sz w:val="24"/>
          <w:szCs w:val="24"/>
        </w:rPr>
        <w:t>2</w:t>
      </w:r>
      <w:r w:rsidRPr="00A00333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Демонстрации.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Фронтальная лабораторная работа. </w:t>
      </w:r>
      <w:r w:rsidRPr="00E37FAE">
        <w:rPr>
          <w:rFonts w:ascii="Times New Roman" w:hAnsi="Times New Roman" w:cs="Times New Roman"/>
          <w:sz w:val="24"/>
          <w:szCs w:val="24"/>
        </w:rPr>
        <w:t xml:space="preserve">« Измерение размеров малых тел» </w:t>
      </w:r>
    </w:p>
    <w:p w:rsidR="00E37FAE" w:rsidRPr="00A00333" w:rsidRDefault="00E37FAE" w:rsidP="00A0033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03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0333">
        <w:rPr>
          <w:rFonts w:ascii="Times New Roman" w:hAnsi="Times New Roman" w:cs="Times New Roman"/>
          <w:b/>
          <w:sz w:val="24"/>
          <w:szCs w:val="24"/>
        </w:rPr>
        <w:t>. Взаимодействие тел (</w:t>
      </w:r>
      <w:r w:rsidR="00263391" w:rsidRPr="00A00333">
        <w:rPr>
          <w:rFonts w:ascii="Times New Roman" w:hAnsi="Times New Roman" w:cs="Times New Roman"/>
          <w:b/>
          <w:sz w:val="24"/>
          <w:szCs w:val="24"/>
        </w:rPr>
        <w:t>6</w:t>
      </w:r>
      <w:r w:rsidRPr="00A00333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E37FAE" w:rsidRPr="00E37FAE" w:rsidRDefault="00E37FAE" w:rsidP="00E37FAE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i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Демонстрации.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 Фронтальные лабораторные работы. </w:t>
      </w:r>
      <w:r w:rsidRPr="00E37FAE">
        <w:rPr>
          <w:rFonts w:ascii="Times New Roman" w:hAnsi="Times New Roman" w:cs="Times New Roman"/>
          <w:sz w:val="24"/>
          <w:szCs w:val="24"/>
        </w:rPr>
        <w:t>«Измерение объема твердого тела», «Определение пло</w:t>
      </w:r>
      <w:r w:rsidR="00312034">
        <w:rPr>
          <w:rFonts w:ascii="Times New Roman" w:hAnsi="Times New Roman" w:cs="Times New Roman"/>
          <w:sz w:val="24"/>
          <w:szCs w:val="24"/>
        </w:rPr>
        <w:t>тности вещества твердого тела».</w:t>
      </w:r>
    </w:p>
    <w:p w:rsidR="00E37FAE" w:rsidRPr="00A00333" w:rsidRDefault="00E37FAE" w:rsidP="00A00333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  <w:r w:rsidRPr="00A003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0333">
        <w:rPr>
          <w:rFonts w:ascii="Times New Roman" w:hAnsi="Times New Roman" w:cs="Times New Roman"/>
          <w:b/>
          <w:sz w:val="24"/>
          <w:szCs w:val="24"/>
        </w:rPr>
        <w:t>. Давление твердых тел, газов, жидкостей (</w:t>
      </w:r>
      <w:r w:rsidR="00312034" w:rsidRPr="00A00333">
        <w:rPr>
          <w:rFonts w:ascii="Times New Roman" w:hAnsi="Times New Roman" w:cs="Times New Roman"/>
          <w:b/>
          <w:sz w:val="24"/>
          <w:szCs w:val="24"/>
        </w:rPr>
        <w:t>5</w:t>
      </w:r>
      <w:r w:rsidRPr="00A00333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>Закон Архимеда. Условие плавания тел. Плавание тел. Воздухоплавание.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E37FAE">
        <w:rPr>
          <w:rFonts w:ascii="Times New Roman" w:hAnsi="Times New Roman" w:cs="Times New Roman"/>
          <w:sz w:val="24"/>
          <w:szCs w:val="24"/>
        </w:rPr>
        <w:t xml:space="preserve">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Фронтальные лабораторные работы. </w:t>
      </w:r>
      <w:r w:rsidRPr="00E37FAE">
        <w:rPr>
          <w:rFonts w:ascii="Times New Roman" w:hAnsi="Times New Roman" w:cs="Times New Roman"/>
          <w:sz w:val="24"/>
          <w:szCs w:val="24"/>
        </w:rPr>
        <w:t xml:space="preserve">«Выяснение условий плавания тела в жидкости». </w:t>
      </w:r>
    </w:p>
    <w:p w:rsidR="00263391" w:rsidRDefault="00263391" w:rsidP="00E37FAE">
      <w:pPr>
        <w:pStyle w:val="a6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3391" w:rsidRDefault="00263391" w:rsidP="00E37FAE">
      <w:pPr>
        <w:pStyle w:val="a6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37FAE" w:rsidRPr="00A00333" w:rsidRDefault="00E37FAE" w:rsidP="00A00333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03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00333">
        <w:rPr>
          <w:rFonts w:ascii="Times New Roman" w:hAnsi="Times New Roman" w:cs="Times New Roman"/>
          <w:b/>
          <w:sz w:val="24"/>
          <w:szCs w:val="24"/>
        </w:rPr>
        <w:t>. Работа и мощность.</w:t>
      </w:r>
      <w:proofErr w:type="gramEnd"/>
      <w:r w:rsidRPr="00A00333">
        <w:rPr>
          <w:rFonts w:ascii="Times New Roman" w:hAnsi="Times New Roman" w:cs="Times New Roman"/>
          <w:b/>
          <w:sz w:val="24"/>
          <w:szCs w:val="24"/>
        </w:rPr>
        <w:t xml:space="preserve"> Энергия. (</w:t>
      </w:r>
      <w:r w:rsidR="00263391" w:rsidRPr="00A00333">
        <w:rPr>
          <w:rFonts w:ascii="Times New Roman" w:hAnsi="Times New Roman" w:cs="Times New Roman"/>
          <w:b/>
          <w:sz w:val="24"/>
          <w:szCs w:val="24"/>
        </w:rPr>
        <w:t>3</w:t>
      </w:r>
      <w:r w:rsidRPr="00A00333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sz w:val="24"/>
          <w:szCs w:val="24"/>
        </w:rPr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E37FAE" w:rsidRPr="00E37FAE" w:rsidRDefault="00E37FAE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E37FAE">
        <w:rPr>
          <w:rFonts w:ascii="Times New Roman" w:hAnsi="Times New Roman" w:cs="Times New Roman"/>
          <w:sz w:val="24"/>
          <w:szCs w:val="24"/>
        </w:rPr>
        <w:t xml:space="preserve"> Простые механизмы.</w:t>
      </w:r>
    </w:p>
    <w:p w:rsidR="00E37FAE" w:rsidRDefault="00E37FAE" w:rsidP="00312034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E37FAE">
        <w:rPr>
          <w:rFonts w:ascii="Times New Roman" w:hAnsi="Times New Roman" w:cs="Times New Roman"/>
          <w:i/>
          <w:sz w:val="24"/>
          <w:szCs w:val="24"/>
        </w:rPr>
        <w:t xml:space="preserve">Фронтальная лабораторная работа. </w:t>
      </w:r>
      <w:r w:rsidRPr="00E37FAE">
        <w:rPr>
          <w:rFonts w:ascii="Times New Roman" w:hAnsi="Times New Roman" w:cs="Times New Roman"/>
          <w:sz w:val="24"/>
          <w:szCs w:val="24"/>
        </w:rPr>
        <w:t>«Выяснение условий равновесия рычага»</w:t>
      </w:r>
      <w:r w:rsidR="00312034">
        <w:rPr>
          <w:rFonts w:ascii="Times New Roman" w:hAnsi="Times New Roman" w:cs="Times New Roman"/>
          <w:sz w:val="24"/>
          <w:szCs w:val="24"/>
        </w:rPr>
        <w:t>.</w:t>
      </w:r>
    </w:p>
    <w:p w:rsidR="00312034" w:rsidRPr="00E37FAE" w:rsidRDefault="00312034" w:rsidP="00312034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8E3CB6" w:rsidRPr="00A93092" w:rsidRDefault="008E3CB6" w:rsidP="00F046E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46E8" w:rsidRPr="00A93092" w:rsidRDefault="00F046E8" w:rsidP="00F046E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3CB6" w:rsidRPr="008E3CB6" w:rsidRDefault="008E3CB6" w:rsidP="008E3CB6">
      <w:pPr>
        <w:pStyle w:val="31"/>
        <w:tabs>
          <w:tab w:val="num" w:pos="9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3CB6">
        <w:rPr>
          <w:rFonts w:ascii="Times New Roman" w:hAnsi="Times New Roman" w:cs="Times New Roman"/>
          <w:sz w:val="28"/>
          <w:szCs w:val="28"/>
        </w:rPr>
        <w:t>Проверка знаний учащихся</w:t>
      </w:r>
    </w:p>
    <w:p w:rsidR="008E3CB6" w:rsidRPr="008E3CB6" w:rsidRDefault="008E3CB6" w:rsidP="008E3C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CB6">
        <w:rPr>
          <w:rFonts w:ascii="Times New Roman" w:hAnsi="Times New Roman" w:cs="Times New Roman"/>
          <w:bCs/>
          <w:sz w:val="24"/>
          <w:szCs w:val="24"/>
        </w:rPr>
        <w:t>Оценка устных ответов</w:t>
      </w:r>
    </w:p>
    <w:p w:rsidR="008E3CB6" w:rsidRPr="008E3CB6" w:rsidRDefault="008E3CB6" w:rsidP="008E3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CB6" w:rsidRPr="008E3CB6" w:rsidRDefault="008E3CB6" w:rsidP="008E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5</w:t>
      </w:r>
      <w:r w:rsidRPr="008E3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ответ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E3CB6" w:rsidRPr="008E3CB6" w:rsidRDefault="008E3CB6" w:rsidP="008E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4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менее двух недочетов и может их исправить самостоятельно или с небольшой помощью учителя. </w:t>
      </w:r>
    </w:p>
    <w:p w:rsidR="008E3CB6" w:rsidRPr="008E3CB6" w:rsidRDefault="008E3CB6" w:rsidP="008E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3 </w:t>
      </w:r>
      <w:r w:rsidRPr="008E3CB6">
        <w:rPr>
          <w:rFonts w:ascii="Times New Roman" w:hAnsi="Times New Roman" w:cs="Times New Roman"/>
          <w:sz w:val="24"/>
          <w:szCs w:val="24"/>
        </w:rPr>
        <w:t>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8E3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CB6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Pr="008E3CB6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8E3CB6" w:rsidRPr="008E3CB6" w:rsidRDefault="008E3CB6" w:rsidP="008E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2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8E3CB6" w:rsidRPr="008E3CB6" w:rsidRDefault="008E3CB6" w:rsidP="008E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1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8E3CB6" w:rsidRPr="008E3CB6" w:rsidRDefault="008E3CB6" w:rsidP="008E3C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CB6">
        <w:rPr>
          <w:rFonts w:ascii="Times New Roman" w:hAnsi="Times New Roman" w:cs="Times New Roman"/>
          <w:bCs/>
          <w:sz w:val="24"/>
          <w:szCs w:val="24"/>
        </w:rPr>
        <w:t>Оценка   контрольных работ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5 </w:t>
      </w:r>
      <w:r w:rsidRPr="008E3CB6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4 </w:t>
      </w:r>
      <w:r w:rsidRPr="008E3CB6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3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Оценка 2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1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ученик совсем не выполнил ни одного задания.</w:t>
      </w:r>
    </w:p>
    <w:p w:rsidR="008E3CB6" w:rsidRPr="008E3CB6" w:rsidRDefault="008E3CB6" w:rsidP="008E3CB6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8E3CB6">
        <w:rPr>
          <w:rStyle w:val="a9"/>
          <w:rFonts w:ascii="Times New Roman" w:hAnsi="Times New Roman" w:cs="Times New Roman"/>
          <w:b w:val="0"/>
          <w:sz w:val="24"/>
          <w:szCs w:val="24"/>
        </w:rPr>
        <w:t>Оценка практических работ.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Style w:val="aa"/>
          <w:rFonts w:ascii="Times New Roman" w:hAnsi="Times New Roman" w:cs="Times New Roman"/>
          <w:b/>
          <w:bCs/>
          <w:sz w:val="24"/>
          <w:szCs w:val="24"/>
        </w:rPr>
        <w:t>Оценка 5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Style w:val="a9"/>
          <w:rFonts w:ascii="Times New Roman" w:hAnsi="Times New Roman" w:cs="Times New Roman"/>
          <w:i/>
          <w:iCs/>
          <w:sz w:val="24"/>
          <w:szCs w:val="24"/>
        </w:rPr>
        <w:t>Оценка 4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 Оценка 3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Оценка 2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B6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Оценка 1</w:t>
      </w:r>
      <w:r w:rsidRPr="008E3CB6">
        <w:rPr>
          <w:rFonts w:ascii="Times New Roman" w:hAnsi="Times New Roman" w:cs="Times New Roman"/>
          <w:sz w:val="24"/>
          <w:szCs w:val="24"/>
        </w:rPr>
        <w:t xml:space="preserve"> ставится, если учащийся совсем не выполнил работу.</w:t>
      </w:r>
    </w:p>
    <w:p w:rsidR="008E3CB6" w:rsidRPr="008E3CB6" w:rsidRDefault="008E3CB6" w:rsidP="008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CB6" w:rsidRPr="006973FD" w:rsidRDefault="008E3CB6" w:rsidP="008E3C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73FD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8E3CB6" w:rsidRPr="00902C0F" w:rsidRDefault="008E3CB6" w:rsidP="008E3C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3CB6" w:rsidRPr="00902C0F" w:rsidRDefault="008E3CB6" w:rsidP="008E3CB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02C0F">
        <w:rPr>
          <w:rFonts w:ascii="Times New Roman" w:hAnsi="Times New Roman" w:cs="Times New Roman"/>
          <w:sz w:val="24"/>
          <w:szCs w:val="24"/>
        </w:rPr>
        <w:t>Результаты изучения курса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902C0F">
        <w:rPr>
          <w:rFonts w:ascii="Times New Roman" w:hAnsi="Times New Roman" w:cs="Times New Roman"/>
          <w:sz w:val="24"/>
          <w:szCs w:val="24"/>
        </w:rPr>
        <w:t xml:space="preserve">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902C0F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902C0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02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C0F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902C0F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жизни.</w:t>
      </w:r>
      <w:proofErr w:type="gramEnd"/>
    </w:p>
    <w:p w:rsidR="008E3CB6" w:rsidRPr="00902C0F" w:rsidRDefault="008E3CB6" w:rsidP="008E3CB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02C0F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8E3CB6" w:rsidRPr="00902C0F" w:rsidRDefault="008E3CB6" w:rsidP="008E3CB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C0F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8E3CB6" w:rsidRDefault="008E3CB6" w:rsidP="008E3CB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02C0F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8E3CB6" w:rsidRDefault="008E3CB6" w:rsidP="008E3CB6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8E3CB6" w:rsidRDefault="008E3CB6" w:rsidP="008E3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B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</w:p>
    <w:p w:rsidR="008E3CB6" w:rsidRPr="008E3CB6" w:rsidRDefault="008E3CB6" w:rsidP="008E3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B6" w:rsidRPr="008E3CB6" w:rsidRDefault="008E3CB6" w:rsidP="008E3CB6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8E3CB6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7 класса ученик должен:</w:t>
      </w:r>
    </w:p>
    <w:p w:rsidR="008E3CB6" w:rsidRPr="008E3CB6" w:rsidRDefault="008E3CB6" w:rsidP="008E3CB6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8E3CB6" w:rsidRPr="008E3CB6" w:rsidRDefault="008E3CB6" w:rsidP="008E3CB6">
      <w:pPr>
        <w:pStyle w:val="31"/>
        <w:numPr>
          <w:ilvl w:val="0"/>
          <w:numId w:val="10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смысл понятий: физическое явление, физический закон, вещество, взаимодействие;</w:t>
      </w:r>
    </w:p>
    <w:p w:rsidR="008E3CB6" w:rsidRPr="008E3CB6" w:rsidRDefault="008E3CB6" w:rsidP="008E3CB6">
      <w:pPr>
        <w:pStyle w:val="31"/>
        <w:numPr>
          <w:ilvl w:val="0"/>
          <w:numId w:val="10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8E3CB6">
        <w:rPr>
          <w:rFonts w:ascii="Times New Roman" w:hAnsi="Times New Roman" w:cs="Times New Roman"/>
          <w:b w:val="0"/>
          <w:sz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8E3CB6" w:rsidRPr="008E3CB6" w:rsidRDefault="008E3CB6" w:rsidP="008E3CB6">
      <w:pPr>
        <w:pStyle w:val="31"/>
        <w:numPr>
          <w:ilvl w:val="0"/>
          <w:numId w:val="10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смысл физических законов: Паскаля, Архимеда;</w:t>
      </w:r>
    </w:p>
    <w:p w:rsidR="008E3CB6" w:rsidRPr="008E3CB6" w:rsidRDefault="008E3CB6" w:rsidP="008E3CB6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уметь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lastRenderedPageBreak/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 явлениях;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8E3CB6" w:rsidRP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E3CB6" w:rsidRDefault="008E3CB6" w:rsidP="008E3CB6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8E3CB6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8E3CB6" w:rsidRPr="008E3CB6" w:rsidRDefault="008E3CB6" w:rsidP="008E3CB6">
      <w:pPr>
        <w:pStyle w:val="31"/>
        <w:tabs>
          <w:tab w:val="num" w:pos="900"/>
        </w:tabs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</w:p>
    <w:p w:rsidR="008E3CB6" w:rsidRDefault="008E3CB6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E37FAE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1D680D" w:rsidRDefault="001D680D" w:rsidP="001D680D">
      <w:pPr>
        <w:pStyle w:val="a6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80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1D680D" w:rsidRPr="001D680D" w:rsidRDefault="001D680D" w:rsidP="00D002E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33" w:rsidRPr="00A00333" w:rsidRDefault="00A00333" w:rsidP="00A0033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333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7 класс: к учебнику А. В.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 «Физика. 7 класс». ФГОС ( к новому учебнику)\ О.И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-  7-е изд.,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>. и доп. – М. : Издательство «Экзамен», 2016.- 122 с</w:t>
      </w:r>
      <w:proofErr w:type="gramStart"/>
      <w:r w:rsidRPr="00A0033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00333">
        <w:rPr>
          <w:rFonts w:ascii="Times New Roman" w:hAnsi="Times New Roman" w:cs="Times New Roman"/>
          <w:sz w:val="24"/>
          <w:szCs w:val="24"/>
        </w:rPr>
        <w:t>Серия «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>- методический комплект»)</w:t>
      </w:r>
    </w:p>
    <w:p w:rsidR="00A00333" w:rsidRDefault="00A00333" w:rsidP="00AF6E87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333">
        <w:rPr>
          <w:rFonts w:ascii="Times New Roman" w:hAnsi="Times New Roman" w:cs="Times New Roman"/>
          <w:sz w:val="24"/>
          <w:szCs w:val="24"/>
        </w:rPr>
        <w:t xml:space="preserve">Программы для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учреждений:  Физика. Астрономия. 7 – 11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   / Сост. Ю.И. Дик, В.А.Коровин. – 2-е изд.,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>. – М.: Дрофа, 2004.</w:t>
      </w:r>
    </w:p>
    <w:p w:rsidR="00A00333" w:rsidRDefault="00A00333" w:rsidP="00A0033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333">
        <w:rPr>
          <w:rFonts w:ascii="Times New Roman" w:hAnsi="Times New Roman" w:cs="Times New Roman"/>
          <w:sz w:val="24"/>
          <w:szCs w:val="24"/>
        </w:rPr>
        <w:t xml:space="preserve">Сборник по физике для 7-9 классов общеобразовательных учреждений \В.И.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>, Е.В. Иванова. -14-е изд.-М.: Просвещение, 2001. – 224с.: 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00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333" w:rsidRDefault="00A00333" w:rsidP="00A0033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333">
        <w:rPr>
          <w:rFonts w:ascii="Times New Roman" w:hAnsi="Times New Roman" w:cs="Times New Roman"/>
          <w:sz w:val="24"/>
          <w:szCs w:val="24"/>
        </w:rPr>
        <w:t xml:space="preserve"> Универсальные поурочные разработки по физике: 7 класс.- 2-е изд.,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доп.-М</w:t>
      </w:r>
      <w:proofErr w:type="spellEnd"/>
      <w:proofErr w:type="gramStart"/>
      <w:r w:rsidRPr="00A003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0333">
        <w:rPr>
          <w:rFonts w:ascii="Times New Roman" w:hAnsi="Times New Roman" w:cs="Times New Roman"/>
          <w:sz w:val="24"/>
          <w:szCs w:val="24"/>
        </w:rPr>
        <w:t>: ВАКО, 2012.-304с.- ( в помощь школьникам ).</w:t>
      </w:r>
    </w:p>
    <w:p w:rsidR="00A00333" w:rsidRDefault="00A00333" w:rsidP="00A0033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333">
        <w:rPr>
          <w:rFonts w:ascii="Times New Roman" w:hAnsi="Times New Roman" w:cs="Times New Roman"/>
          <w:sz w:val="24"/>
          <w:szCs w:val="24"/>
        </w:rPr>
        <w:t xml:space="preserve"> Физика: Учеб</w:t>
      </w:r>
      <w:proofErr w:type="gramStart"/>
      <w:r w:rsidRPr="00A0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3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00333">
        <w:rPr>
          <w:rFonts w:ascii="Times New Roman" w:hAnsi="Times New Roman" w:cs="Times New Roman"/>
          <w:sz w:val="24"/>
          <w:szCs w:val="24"/>
        </w:rPr>
        <w:t xml:space="preserve">ля 7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A00333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A00333">
        <w:rPr>
          <w:rFonts w:ascii="Times New Roman" w:hAnsi="Times New Roman" w:cs="Times New Roman"/>
          <w:sz w:val="24"/>
          <w:szCs w:val="24"/>
        </w:rPr>
        <w:t xml:space="preserve">  – М.: Дрофа, 2015г. </w:t>
      </w:r>
    </w:p>
    <w:p w:rsidR="00AF6E87" w:rsidRPr="00AF6E87" w:rsidRDefault="00AF6E87" w:rsidP="00AF6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E87" w:rsidRPr="00D002E6" w:rsidRDefault="00AF6E87" w:rsidP="00D002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2E6" w:rsidRPr="001D680D" w:rsidRDefault="00D002E6" w:rsidP="00D0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2E6" w:rsidRPr="00D002E6" w:rsidRDefault="00D002E6" w:rsidP="00D002E6">
      <w:pPr>
        <w:pStyle w:val="a8"/>
        <w:shd w:val="clear" w:color="auto" w:fill="FFFFFF"/>
        <w:autoSpaceDE w:val="0"/>
        <w:autoSpaceDN w:val="0"/>
        <w:adjustRightInd w:val="0"/>
        <w:ind w:left="360"/>
        <w:jc w:val="center"/>
        <w:rPr>
          <w:rStyle w:val="letter1"/>
          <w:rFonts w:eastAsia="SimSun-ExtB"/>
          <w:b/>
        </w:rPr>
      </w:pPr>
      <w:r w:rsidRPr="00D002E6">
        <w:rPr>
          <w:rStyle w:val="letter1"/>
          <w:rFonts w:eastAsia="SimSun-ExtB"/>
          <w:b/>
        </w:rPr>
        <w:t>Адреса сайтов в интернете.</w:t>
      </w:r>
    </w:p>
    <w:p w:rsidR="00D002E6" w:rsidRPr="00D002E6" w:rsidRDefault="00D002E6" w:rsidP="00D002E6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2E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D002E6">
          <w:rPr>
            <w:rStyle w:val="ab"/>
            <w:rFonts w:ascii="Times New Roman" w:hAnsi="Times New Roman" w:cs="Times New Roman"/>
            <w:sz w:val="24"/>
            <w:szCs w:val="24"/>
          </w:rPr>
          <w:t>http://nsportal.ru</w:t>
        </w:r>
      </w:hyperlink>
      <w:r w:rsidRPr="00D002E6">
        <w:rPr>
          <w:rFonts w:ascii="Times New Roman" w:hAnsi="Times New Roman" w:cs="Times New Roman"/>
          <w:sz w:val="24"/>
          <w:szCs w:val="24"/>
        </w:rPr>
        <w:t xml:space="preserve">  - социальная сеть работников образования. </w:t>
      </w:r>
    </w:p>
    <w:p w:rsidR="00D002E6" w:rsidRPr="00D002E6" w:rsidRDefault="00D002E6" w:rsidP="00D002E6">
      <w:pPr>
        <w:pStyle w:val="a8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Pr="00D002E6">
          <w:rPr>
            <w:rStyle w:val="ab"/>
            <w:rFonts w:ascii="Times New Roman" w:hAnsi="Times New Roman" w:cs="Times New Roman"/>
            <w:sz w:val="24"/>
            <w:szCs w:val="24"/>
          </w:rPr>
          <w:t>http://markx.narod.ru/pic/</w:t>
        </w:r>
      </w:hyperlink>
      <w:r w:rsidRPr="00D002E6">
        <w:rPr>
          <w:rFonts w:ascii="Times New Roman" w:hAnsi="Times New Roman" w:cs="Times New Roman"/>
          <w:sz w:val="24"/>
          <w:szCs w:val="24"/>
        </w:rPr>
        <w:t xml:space="preserve">  - физика в школе.</w:t>
      </w:r>
    </w:p>
    <w:p w:rsidR="00D002E6" w:rsidRPr="00D002E6" w:rsidRDefault="00D002E6" w:rsidP="00D002E6">
      <w:pPr>
        <w:pStyle w:val="a8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D002E6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http://festival.1september.ru/articles/</w:t>
        </w:r>
      </w:hyperlink>
      <w:r w:rsidRPr="00D002E6">
        <w:rPr>
          <w:rFonts w:ascii="Times New Roman" w:hAnsi="Times New Roman" w:cs="Times New Roman"/>
          <w:sz w:val="24"/>
          <w:szCs w:val="24"/>
        </w:rPr>
        <w:t xml:space="preserve"> - фестиваль педагогических идей «Открытый урок».</w:t>
      </w:r>
    </w:p>
    <w:p w:rsidR="00D002E6" w:rsidRPr="00D002E6" w:rsidRDefault="00D002E6" w:rsidP="00D002E6">
      <w:pPr>
        <w:pStyle w:val="a8"/>
        <w:widowControl w:val="0"/>
        <w:numPr>
          <w:ilvl w:val="0"/>
          <w:numId w:val="1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Pr="00D002E6">
          <w:rPr>
            <w:rStyle w:val="ab"/>
            <w:rFonts w:ascii="Times New Roman" w:hAnsi="Times New Roman" w:cs="Times New Roman"/>
            <w:sz w:val="24"/>
            <w:szCs w:val="24"/>
          </w:rPr>
          <w:t>http://www.fizika.ru/</w:t>
        </w:r>
      </w:hyperlink>
      <w:r w:rsidRPr="00D002E6">
        <w:rPr>
          <w:rFonts w:ascii="Times New Roman" w:hAnsi="Times New Roman" w:cs="Times New Roman"/>
          <w:sz w:val="24"/>
          <w:szCs w:val="24"/>
        </w:rPr>
        <w:t xml:space="preserve"> - сайт для учителей физики и их учеников.</w:t>
      </w:r>
    </w:p>
    <w:p w:rsidR="00D002E6" w:rsidRPr="00D002E6" w:rsidRDefault="00D002E6" w:rsidP="00D002E6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Times New Roman"/>
          <w:color w:val="000000"/>
          <w:sz w:val="24"/>
          <w:szCs w:val="24"/>
        </w:rPr>
      </w:pPr>
      <w:r w:rsidRPr="00D002E6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Pr="00D002E6">
          <w:rPr>
            <w:rStyle w:val="ab"/>
            <w:rFonts w:ascii="Times New Roman" w:hAnsi="Times New Roman" w:cs="Times New Roman"/>
            <w:sz w:val="24"/>
            <w:szCs w:val="24"/>
          </w:rPr>
          <w:t>http://www.physics.ru/</w:t>
        </w:r>
      </w:hyperlink>
      <w:r w:rsidRPr="00D002E6">
        <w:rPr>
          <w:rFonts w:ascii="Times New Roman" w:hAnsi="Times New Roman" w:cs="Times New Roman"/>
          <w:sz w:val="24"/>
          <w:szCs w:val="24"/>
        </w:rPr>
        <w:t xml:space="preserve"> - материалы по физике.</w:t>
      </w:r>
    </w:p>
    <w:p w:rsidR="001D680D" w:rsidRDefault="001D680D" w:rsidP="001D680D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</w:p>
    <w:p w:rsidR="00D002E6" w:rsidRDefault="00D002E6" w:rsidP="001D680D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</w:p>
    <w:p w:rsidR="00D002E6" w:rsidRDefault="00D002E6" w:rsidP="001D680D">
      <w:pPr>
        <w:pStyle w:val="a6"/>
        <w:spacing w:after="0" w:line="240" w:lineRule="auto"/>
        <w:ind w:left="0" w:firstLine="540"/>
        <w:rPr>
          <w:rFonts w:ascii="Times New Roman" w:hAnsi="Times New Roman" w:cs="Times New Roman"/>
          <w:b/>
          <w:sz w:val="28"/>
          <w:szCs w:val="28"/>
        </w:rPr>
      </w:pPr>
    </w:p>
    <w:p w:rsidR="00AF6E87" w:rsidRDefault="00AF6E87" w:rsidP="00AF6E87">
      <w:pPr>
        <w:pStyle w:val="a3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F6E87" w:rsidRDefault="00AF6E87" w:rsidP="00AF6E87">
      <w:pPr>
        <w:pStyle w:val="a3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F6E87" w:rsidRDefault="00AF6E87" w:rsidP="00AF6E87">
      <w:pPr>
        <w:pStyle w:val="a3"/>
        <w:jc w:val="right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002E6" w:rsidRDefault="00D002E6" w:rsidP="00D002E6">
      <w:pPr>
        <w:pStyle w:val="a3"/>
        <w:rPr>
          <w:rFonts w:ascii="Times New Roman" w:hAnsi="Times New Roman"/>
        </w:rPr>
      </w:pPr>
    </w:p>
    <w:p w:rsidR="00135B5F" w:rsidRDefault="00135B5F" w:rsidP="00135B5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35B5F" w:rsidSect="00AF6E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5B5F" w:rsidRPr="00A00333" w:rsidRDefault="00135B5F" w:rsidP="00135B5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033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планирование, 7 класс</w:t>
      </w:r>
    </w:p>
    <w:p w:rsidR="00135B5F" w:rsidRDefault="00135B5F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F046E8" w:rsidRDefault="00F046E8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309"/>
        <w:gridCol w:w="982"/>
        <w:gridCol w:w="982"/>
        <w:gridCol w:w="7668"/>
        <w:gridCol w:w="15"/>
      </w:tblGrid>
      <w:tr w:rsidR="00A00333" w:rsidRPr="0086055C" w:rsidTr="00A00333">
        <w:trPr>
          <w:trHeight w:val="593"/>
        </w:trPr>
        <w:tc>
          <w:tcPr>
            <w:tcW w:w="281" w:type="pct"/>
            <w:vMerge w:val="restart"/>
          </w:tcPr>
          <w:p w:rsidR="00A00333" w:rsidRPr="00A00333" w:rsidRDefault="00A00333" w:rsidP="00FA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57" w:type="pct"/>
            <w:vMerge w:val="restart"/>
          </w:tcPr>
          <w:p w:rsidR="00A00333" w:rsidRPr="00A00333" w:rsidRDefault="00A00333" w:rsidP="00FA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2" w:type="pct"/>
            <w:vMerge w:val="restart"/>
            <w:textDirection w:val="btLr"/>
          </w:tcPr>
          <w:p w:rsidR="00A00333" w:rsidRPr="00A00333" w:rsidRDefault="00A00333" w:rsidP="00FA4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2" w:type="pct"/>
            <w:vMerge w:val="restart"/>
            <w:textDirection w:val="btLr"/>
          </w:tcPr>
          <w:p w:rsidR="00A00333" w:rsidRPr="00A00333" w:rsidRDefault="00A00333" w:rsidP="00FA4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98" w:type="pct"/>
            <w:gridSpan w:val="2"/>
            <w:vMerge w:val="restart"/>
          </w:tcPr>
          <w:p w:rsidR="00A00333" w:rsidRPr="00A00333" w:rsidRDefault="00A00333" w:rsidP="00FA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A00333" w:rsidRPr="00A00333" w:rsidRDefault="00A00333" w:rsidP="00FA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</w:tr>
      <w:tr w:rsidR="00A00333" w:rsidTr="00A00333">
        <w:trPr>
          <w:cantSplit/>
          <w:trHeight w:val="1134"/>
        </w:trPr>
        <w:tc>
          <w:tcPr>
            <w:tcW w:w="281" w:type="pct"/>
            <w:vMerge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gridSpan w:val="2"/>
            <w:vMerge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33" w:rsidRPr="00A00333" w:rsidTr="00A00333">
        <w:trPr>
          <w:gridAfter w:val="1"/>
          <w:wAfter w:w="5" w:type="pct"/>
        </w:trPr>
        <w:tc>
          <w:tcPr>
            <w:tcW w:w="4995" w:type="pct"/>
            <w:gridSpan w:val="5"/>
          </w:tcPr>
          <w:p w:rsidR="00A00333" w:rsidRPr="00A00333" w:rsidRDefault="00A00333" w:rsidP="00A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 (1 час)</w:t>
            </w:r>
          </w:p>
        </w:tc>
      </w:tr>
      <w:tr w:rsidR="00A00333" w:rsidRPr="00A41B8F" w:rsidTr="00A00333">
        <w:trPr>
          <w:trHeight w:val="1643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Что изучает физика.</w:t>
            </w:r>
          </w:p>
          <w:p w:rsidR="00A00333" w:rsidRPr="00A00333" w:rsidRDefault="00A00333" w:rsidP="00F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Физические явления.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Л.Р.№ 1 «Измерение физических величин с учетом абсолютной погрешности»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Понятие о содержании физической науки, о физических явлениях, веществе и теле.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 (эксперимент, метод построения моделей и метод их теоретического анализа). Роль эксперимента в изучении законов природы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величине, примеры известных учащимся единиц физических величин, шкала прибора, цена деления. Погрешность измерений. Абсолютная погрешность (инструментальная и отсчета). Запись результата, ее толкование </w:t>
            </w:r>
          </w:p>
        </w:tc>
      </w:tr>
      <w:tr w:rsidR="00A00333" w:rsidRPr="00A00333" w:rsidTr="00A00333">
        <w:trPr>
          <w:gridAfter w:val="1"/>
          <w:wAfter w:w="5" w:type="pct"/>
        </w:trPr>
        <w:tc>
          <w:tcPr>
            <w:tcW w:w="4995" w:type="pct"/>
            <w:gridSpan w:val="5"/>
          </w:tcPr>
          <w:p w:rsidR="00A00333" w:rsidRPr="00A00333" w:rsidRDefault="00A00333" w:rsidP="00A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Первоначальные сведения о строении вещества (2 часа)</w:t>
            </w:r>
          </w:p>
        </w:tc>
      </w:tr>
      <w:tr w:rsidR="00A00333" w:rsidRPr="00A34A65" w:rsidTr="00A00333">
        <w:trPr>
          <w:trHeight w:val="1114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Диффузия. Броуновское движение.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Л.Р.№2 «Измерение размеров малых 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Значение знаний о строении вещества. Доказательства строения вещества из частиц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Диффузия в жидкостях и газах, в твердых телах. Скорость движения молекул и температура тела</w:t>
            </w:r>
          </w:p>
        </w:tc>
      </w:tr>
      <w:tr w:rsidR="00A00333" w:rsidRPr="00A41B8F" w:rsidTr="00A00333">
        <w:trPr>
          <w:trHeight w:val="1942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3/2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притяжение и отталкивание молекул.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Различные состояния вещества.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Доказательство существования притяжения между молекулами твердых тел, жидкостей. Склейка и сварка. Доказательство существования отталкивания молекул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Свойства твердых тел, жидкостей и газов.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Объяснение свой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ердых тел, жидкостей и газов на основе знаний о молекулах, о различиях в расположении движения и взаимодействии молекул. Модели газа, жидкости и твердого тела </w:t>
            </w:r>
          </w:p>
        </w:tc>
      </w:tr>
      <w:tr w:rsidR="00A00333" w:rsidRPr="00A00333" w:rsidTr="00A00333">
        <w:trPr>
          <w:gridAfter w:val="1"/>
          <w:wAfter w:w="5" w:type="pct"/>
        </w:trPr>
        <w:tc>
          <w:tcPr>
            <w:tcW w:w="4995" w:type="pct"/>
            <w:gridSpan w:val="5"/>
          </w:tcPr>
          <w:p w:rsidR="00A00333" w:rsidRPr="00A00333" w:rsidRDefault="00A00333" w:rsidP="00A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3: Взаимодействие тел. (6 ч.)</w:t>
            </w:r>
          </w:p>
        </w:tc>
      </w:tr>
      <w:tr w:rsidR="00A00333" w:rsidRPr="00A34A65" w:rsidTr="00A00333">
        <w:trPr>
          <w:trHeight w:val="1114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движение.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Теория механического движения. Траектория. Относительность движения. Пройденный путь. Равномерное движение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движения как физическая величина. Запись результатов эксперимента с помощью таблицы</w:t>
            </w:r>
          </w:p>
        </w:tc>
      </w:tr>
      <w:tr w:rsidR="00A00333" w:rsidRPr="0086055C" w:rsidTr="00A00333">
        <w:trPr>
          <w:trHeight w:val="1035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задач: « Расчет пути, скорости и времени движения»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График скорости и пути равномерного прямолинейного движения. Построение и чтение графика. Решение задач. Определение пути и времени движения. Запись условия и решения задачи в буквенном виде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Явление инерции. Проявление инерции в быту и технике</w:t>
            </w:r>
          </w:p>
        </w:tc>
      </w:tr>
      <w:tr w:rsidR="00A00333" w:rsidRPr="00A34A65" w:rsidTr="00A00333">
        <w:trPr>
          <w:trHeight w:val="838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Изменение скоростей тел при их взаимодействии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Масса тела – мера инертности тела. Единицы массы. Весы. Взвешивание. Правила работы с весами</w:t>
            </w:r>
          </w:p>
        </w:tc>
      </w:tr>
      <w:tr w:rsidR="00A00333" w:rsidRPr="0086055C" w:rsidTr="00A00333">
        <w:trPr>
          <w:trHeight w:val="1712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7/4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вещества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 Явление тяготения. 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Понятие плотности вещества. Определение плотности. Единицы плотности. Работа с таблицами Вычисление массы тела по плотности и объему. Формула для нахождения массы. Решение задач на нахождение объема тела по плотности и массе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Изменение скорости тела при действии на него других тел. Сила – причина изменения скорости движения. Сила – физическая величина. Наличие тяготения между всеми телами. Сила тяжести. Сила – векторная величина</w:t>
            </w:r>
          </w:p>
        </w:tc>
      </w:tr>
      <w:tr w:rsidR="00A00333" w:rsidRPr="00A34A65" w:rsidTr="00A00333">
        <w:trPr>
          <w:trHeight w:val="1114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Закон Гука.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i/>
                <w:sz w:val="24"/>
                <w:szCs w:val="24"/>
              </w:rPr>
              <w:t>Вес тела.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силой тяжести и массой тела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Сила упругости. Зависимость силы упругости от удлинения тела. Закон Гука. Виды деформаций. Жесткость тела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Вес тела. Единица силы – ньютон. Невесомость. Формула для определения силы тяжести по массе. Вес тела и сила тяжести. </w:t>
            </w:r>
          </w:p>
        </w:tc>
      </w:tr>
      <w:tr w:rsidR="00A00333" w:rsidRPr="00A34A65" w:rsidTr="00A00333">
        <w:trPr>
          <w:trHeight w:val="1676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сил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Сила трения.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 №2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«Сила»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Сила – векторная величина. Равнодействующая сил. Сложение двух сил, направленных по одной прямой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Сила трения. Трение скольжения и трение качения. Сравнение силы трения с весом тела. Трение покоя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рименение подшипников. Трение в природе и технике.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Проверка ЗУН.</w:t>
            </w:r>
          </w:p>
        </w:tc>
      </w:tr>
      <w:tr w:rsidR="00A00333" w:rsidRPr="00A00333" w:rsidTr="00A00333">
        <w:trPr>
          <w:gridAfter w:val="1"/>
          <w:wAfter w:w="5" w:type="pct"/>
        </w:trPr>
        <w:tc>
          <w:tcPr>
            <w:tcW w:w="4995" w:type="pct"/>
            <w:gridSpan w:val="5"/>
          </w:tcPr>
          <w:p w:rsidR="00A00333" w:rsidRPr="00A00333" w:rsidRDefault="00A00333" w:rsidP="00A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4: Давление твердых тел, жидкостей и газов (5</w:t>
            </w: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0333" w:rsidRPr="00A34A65" w:rsidTr="00A00333">
        <w:trPr>
          <w:trHeight w:val="1942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Давление твердых тел.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давления газа на основе МКТ представлений 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Давление. Единицы его измерения. Вычисление давления. Таблица давлений. Давление в технике, строительстве, быту. Способы уменьшения и увеличения давления.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давления газа. Зависимость давления данной массы газа от объема и температуры. Нахождение силы давления по давлению и площади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33" w:rsidRPr="0086055C" w:rsidTr="00A00333">
        <w:trPr>
          <w:trHeight w:val="1298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Закон Паскаля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Расчет давления жидкости на дно и стенки сосуда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Различие возникновения давления газа. Передача давления жидкостями и газом. Закон Паскаля. Наличие давления внутри жидкости; его возрастание с глубиной погружения. Одинаковость давлений жидкости на одном и том же уровне по всем направлениям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Правило расчета давления жидкости. Решение задач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33" w:rsidRPr="0086055C" w:rsidTr="00A00333">
        <w:trPr>
          <w:trHeight w:val="1597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расположения поверхности однородной жидкости в сообщающихся сосудах на одном уровне. Примеры сообщающихся сосудов. Устройство и действие шлюза, </w:t>
            </w:r>
            <w:proofErr w:type="spell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одомерного</w:t>
            </w:r>
            <w:proofErr w:type="spell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стекла. Шлюзы. Водопровод.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давление. 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Явление подтверждающие сущ. атмосферного давления.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</w:t>
            </w:r>
            <w:proofErr w:type="spell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атмосферн</w:t>
            </w:r>
            <w:proofErr w:type="spell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. давления с высотой.</w:t>
            </w:r>
          </w:p>
        </w:tc>
      </w:tr>
      <w:tr w:rsidR="00A00333" w:rsidRPr="0086055C" w:rsidTr="00A00333">
        <w:trPr>
          <w:trHeight w:val="1354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давления. Опыт Торричелли. Вычисления атмосферного давления. Давление на разных высотах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Барометр анероид. Использование его при метеорологических наблюдениях.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действие всасывающего жидкостного насоса</w:t>
            </w:r>
          </w:p>
        </w:tc>
      </w:tr>
      <w:tr w:rsidR="00A00333" w:rsidRPr="00A34A65" w:rsidTr="00A00333">
        <w:trPr>
          <w:trHeight w:val="1410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14/5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Принцип действия гидравлического пресс, тормоза.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выталкивающей силы. Действие жидкости и газа на погруженное в них тело.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Вывод правила вычисления архимедовой силы. Решение задач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Условия, при которых тело в жидкости тонет, всплывает, плавает</w:t>
            </w:r>
          </w:p>
        </w:tc>
      </w:tr>
      <w:tr w:rsidR="00A00333" w:rsidRPr="00A00333" w:rsidTr="00A00333">
        <w:trPr>
          <w:gridAfter w:val="1"/>
          <w:wAfter w:w="5" w:type="pct"/>
        </w:trPr>
        <w:tc>
          <w:tcPr>
            <w:tcW w:w="4995" w:type="pct"/>
            <w:gridSpan w:val="5"/>
          </w:tcPr>
          <w:p w:rsidR="00A00333" w:rsidRPr="00A00333" w:rsidRDefault="00A00333" w:rsidP="00A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Работа и мощность. Энергия. (3 часов)</w:t>
            </w:r>
          </w:p>
        </w:tc>
      </w:tr>
      <w:tr w:rsidR="00A00333" w:rsidRPr="00A34A65" w:rsidTr="00A00333">
        <w:trPr>
          <w:trHeight w:val="1554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Мощность. </w:t>
            </w:r>
          </w:p>
          <w:p w:rsidR="00A00333" w:rsidRPr="00A00333" w:rsidRDefault="00A00333" w:rsidP="00FA42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</w:t>
            </w:r>
          </w:p>
          <w:p w:rsidR="00A00333" w:rsidRPr="00A00333" w:rsidRDefault="00A00333" w:rsidP="00FA42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Л.Р.№3 «Измерение КПД при подъеме тела по наклонной плоскости»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Вычисление работы. Положительная, отрицательная и равная нулю работа. Единицы работы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Мощность. Единицы измерения мощности. Работа с таблицами. Решение задач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Условие равновесия рычага</w:t>
            </w:r>
          </w:p>
        </w:tc>
      </w:tr>
      <w:tr w:rsidR="00A00333" w:rsidRPr="00A34A65" w:rsidTr="00A00333">
        <w:trPr>
          <w:trHeight w:val="2129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«Золотое» правило механики. 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  <w:p w:rsidR="00A00333" w:rsidRPr="00A00333" w:rsidRDefault="00A00333" w:rsidP="00FA42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Л.Р.№4 «Выяснение условия равновесия рычага»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силы. Правило, единица </w:t>
            </w:r>
            <w:proofErr w:type="spell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авновесие</w:t>
            </w:r>
            <w:proofErr w:type="spell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тела с закрепленной осью вращения. Виды </w:t>
            </w:r>
            <w:proofErr w:type="spell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равновесия</w:t>
            </w:r>
            <w:proofErr w:type="gram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локи</w:t>
            </w:r>
            <w:proofErr w:type="spell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/подвижный и неподвижный/. Применение равновесия рычага к </w:t>
            </w:r>
            <w:proofErr w:type="spellStart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блоку.Равенство</w:t>
            </w:r>
            <w:proofErr w:type="spellEnd"/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использовании простых механизмов. Наклонная плоскость.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полезной и полной работе. КПД механизма. Наклонная 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плоскость, определение ее КПД</w:t>
            </w:r>
          </w:p>
        </w:tc>
      </w:tr>
      <w:tr w:rsidR="00A00333" w:rsidRPr="00A62A85" w:rsidTr="00A00333">
        <w:trPr>
          <w:trHeight w:val="1952"/>
        </w:trPr>
        <w:tc>
          <w:tcPr>
            <w:tcW w:w="281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17/3</w:t>
            </w:r>
          </w:p>
        </w:tc>
        <w:tc>
          <w:tcPr>
            <w:tcW w:w="1457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Кинетическая энергия.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0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теме: «Работа и мощность. Энергия»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98" w:type="pct"/>
            <w:gridSpan w:val="2"/>
          </w:tcPr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Понятие об энергии. Потенциальная /поднятого и деформированного тела/. Зависимость потенциальной энергии поднятого тела от его массы и высоты подъема. Кинетическая энергия. Зависимость кинетической энергии от массы тела и его скорости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Переход одного вида энергии в другой. Закон сохранения механической энергии</w:t>
            </w:r>
          </w:p>
          <w:p w:rsidR="00A00333" w:rsidRPr="00A00333" w:rsidRDefault="00A00333" w:rsidP="00FA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33">
              <w:rPr>
                <w:rFonts w:ascii="Times New Roman" w:hAnsi="Times New Roman" w:cs="Times New Roman"/>
                <w:sz w:val="24"/>
                <w:szCs w:val="24"/>
              </w:rPr>
              <w:t>Проверка ЗУН.</w:t>
            </w:r>
          </w:p>
        </w:tc>
      </w:tr>
    </w:tbl>
    <w:p w:rsidR="00F046E8" w:rsidRDefault="00F046E8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F046E8" w:rsidRDefault="00F046E8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A2ED6" w:rsidRDefault="001A2ED6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A2ED6" w:rsidRDefault="001A2ED6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A2ED6" w:rsidRDefault="001A2ED6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A2ED6" w:rsidRDefault="001A2ED6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F046E8" w:rsidRDefault="00F046E8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35B5F" w:rsidRDefault="00135B5F" w:rsidP="00D002E6">
      <w:pPr>
        <w:pStyle w:val="a6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135B5F" w:rsidRPr="001D680D" w:rsidRDefault="00135B5F" w:rsidP="00F046E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35B5F" w:rsidRPr="001D680D" w:rsidSect="00A003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D86"/>
    <w:multiLevelType w:val="hybridMultilevel"/>
    <w:tmpl w:val="5AC6FA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4D94"/>
    <w:multiLevelType w:val="hybridMultilevel"/>
    <w:tmpl w:val="EA8CB2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4C5024"/>
    <w:multiLevelType w:val="hybridMultilevel"/>
    <w:tmpl w:val="F34A0476"/>
    <w:lvl w:ilvl="0" w:tplc="87646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1A7318"/>
    <w:multiLevelType w:val="hybridMultilevel"/>
    <w:tmpl w:val="59A209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C9057F"/>
    <w:multiLevelType w:val="hybridMultilevel"/>
    <w:tmpl w:val="F34A0476"/>
    <w:lvl w:ilvl="0" w:tplc="87646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A264B5"/>
    <w:multiLevelType w:val="hybridMultilevel"/>
    <w:tmpl w:val="646879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6640FB"/>
    <w:multiLevelType w:val="hybridMultilevel"/>
    <w:tmpl w:val="8B7EC352"/>
    <w:lvl w:ilvl="0" w:tplc="9838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A6D81"/>
    <w:multiLevelType w:val="hybridMultilevel"/>
    <w:tmpl w:val="7FEAD4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335FAA"/>
    <w:multiLevelType w:val="hybridMultilevel"/>
    <w:tmpl w:val="F34A0476"/>
    <w:lvl w:ilvl="0" w:tplc="87646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1C4D92"/>
    <w:multiLevelType w:val="hybridMultilevel"/>
    <w:tmpl w:val="1F8809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0A10DA"/>
    <w:multiLevelType w:val="hybridMultilevel"/>
    <w:tmpl w:val="5338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11C7F"/>
    <w:multiLevelType w:val="hybridMultilevel"/>
    <w:tmpl w:val="C348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ED2888"/>
    <w:multiLevelType w:val="hybridMultilevel"/>
    <w:tmpl w:val="6AD4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01166"/>
    <w:multiLevelType w:val="hybridMultilevel"/>
    <w:tmpl w:val="740A1A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91777"/>
    <w:multiLevelType w:val="hybridMultilevel"/>
    <w:tmpl w:val="CD22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B56B7"/>
    <w:multiLevelType w:val="hybridMultilevel"/>
    <w:tmpl w:val="2E1AEB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5501509"/>
    <w:multiLevelType w:val="hybridMultilevel"/>
    <w:tmpl w:val="6148746C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8">
    <w:nsid w:val="5A292E8E"/>
    <w:multiLevelType w:val="hybridMultilevel"/>
    <w:tmpl w:val="BC58EC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2426"/>
    <w:multiLevelType w:val="hybridMultilevel"/>
    <w:tmpl w:val="1C680966"/>
    <w:lvl w:ilvl="0" w:tplc="281E7E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527561"/>
    <w:multiLevelType w:val="hybridMultilevel"/>
    <w:tmpl w:val="CD22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815C8"/>
    <w:multiLevelType w:val="hybridMultilevel"/>
    <w:tmpl w:val="B82C16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CEB475D"/>
    <w:multiLevelType w:val="hybridMultilevel"/>
    <w:tmpl w:val="E916B8A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26C6816"/>
    <w:multiLevelType w:val="hybridMultilevel"/>
    <w:tmpl w:val="75EC48CA"/>
    <w:lvl w:ilvl="0" w:tplc="B8F636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1"/>
  </w:num>
  <w:num w:numId="10">
    <w:abstractNumId w:val="27"/>
  </w:num>
  <w:num w:numId="11">
    <w:abstractNumId w:val="23"/>
  </w:num>
  <w:num w:numId="12">
    <w:abstractNumId w:val="6"/>
  </w:num>
  <w:num w:numId="13">
    <w:abstractNumId w:val="18"/>
  </w:num>
  <w:num w:numId="14">
    <w:abstractNumId w:val="19"/>
  </w:num>
  <w:num w:numId="15">
    <w:abstractNumId w:val="25"/>
  </w:num>
  <w:num w:numId="16">
    <w:abstractNumId w:val="8"/>
  </w:num>
  <w:num w:numId="17">
    <w:abstractNumId w:val="24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0"/>
  </w:num>
  <w:num w:numId="23">
    <w:abstractNumId w:val="15"/>
  </w:num>
  <w:num w:numId="24">
    <w:abstractNumId w:val="14"/>
  </w:num>
  <w:num w:numId="25">
    <w:abstractNumId w:val="20"/>
  </w:num>
  <w:num w:numId="26">
    <w:abstractNumId w:val="10"/>
  </w:num>
  <w:num w:numId="27">
    <w:abstractNumId w:val="1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472"/>
    <w:rsid w:val="00000CB6"/>
    <w:rsid w:val="000D6F59"/>
    <w:rsid w:val="00135B5F"/>
    <w:rsid w:val="001618C2"/>
    <w:rsid w:val="001A2ED6"/>
    <w:rsid w:val="001D680D"/>
    <w:rsid w:val="00212833"/>
    <w:rsid w:val="00263391"/>
    <w:rsid w:val="00312034"/>
    <w:rsid w:val="003D5E2D"/>
    <w:rsid w:val="00475EBE"/>
    <w:rsid w:val="004B1E97"/>
    <w:rsid w:val="004C288E"/>
    <w:rsid w:val="005269EB"/>
    <w:rsid w:val="005A4472"/>
    <w:rsid w:val="005A639B"/>
    <w:rsid w:val="005E654F"/>
    <w:rsid w:val="006625E4"/>
    <w:rsid w:val="006E22ED"/>
    <w:rsid w:val="00717443"/>
    <w:rsid w:val="0079335D"/>
    <w:rsid w:val="008905CA"/>
    <w:rsid w:val="008A5ADC"/>
    <w:rsid w:val="008E3CB6"/>
    <w:rsid w:val="00947F72"/>
    <w:rsid w:val="00A00333"/>
    <w:rsid w:val="00A93092"/>
    <w:rsid w:val="00AB2426"/>
    <w:rsid w:val="00AF6E87"/>
    <w:rsid w:val="00B21AAF"/>
    <w:rsid w:val="00BD7F76"/>
    <w:rsid w:val="00C32B55"/>
    <w:rsid w:val="00D002E6"/>
    <w:rsid w:val="00E37FAE"/>
    <w:rsid w:val="00EA68F6"/>
    <w:rsid w:val="00F046E8"/>
    <w:rsid w:val="00F22BCC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5A447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No Spacing"/>
    <w:uiPriority w:val="99"/>
    <w:qFormat/>
    <w:rsid w:val="005A44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5A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A447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37F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7FAE"/>
  </w:style>
  <w:style w:type="paragraph" w:styleId="a8">
    <w:name w:val="List Paragraph"/>
    <w:basedOn w:val="a"/>
    <w:uiPriority w:val="34"/>
    <w:qFormat/>
    <w:rsid w:val="00F22BC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1E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9">
    <w:name w:val="Strong"/>
    <w:basedOn w:val="a0"/>
    <w:qFormat/>
    <w:rsid w:val="008E3CB6"/>
    <w:rPr>
      <w:b/>
      <w:bCs/>
    </w:rPr>
  </w:style>
  <w:style w:type="paragraph" w:customStyle="1" w:styleId="31">
    <w:name w:val="Основной текст с отступом 31"/>
    <w:basedOn w:val="a"/>
    <w:rsid w:val="008E3CB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a">
    <w:name w:val="Emphasis"/>
    <w:basedOn w:val="a0"/>
    <w:qFormat/>
    <w:rsid w:val="008E3CB6"/>
    <w:rPr>
      <w:i/>
      <w:iCs/>
    </w:rPr>
  </w:style>
  <w:style w:type="character" w:customStyle="1" w:styleId="letter1">
    <w:name w:val="letter1"/>
    <w:basedOn w:val="a0"/>
    <w:rsid w:val="00D002E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b">
    <w:name w:val="Hyperlink"/>
    <w:basedOn w:val="a0"/>
    <w:uiPriority w:val="99"/>
    <w:unhideWhenUsed/>
    <w:rsid w:val="00D00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" TargetMode="External"/><Relationship Id="rId3" Type="http://schemas.openxmlformats.org/officeDocument/2006/relationships/styles" Target="styles.xml"/><Relationship Id="rId7" Type="http://schemas.openxmlformats.org/officeDocument/2006/relationships/hyperlink" Target="http://markx.narod.ru/pi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hys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1965-CD53-42D4-BCD2-C8D3367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Тамара</cp:lastModifiedBy>
  <cp:revision>2</cp:revision>
  <dcterms:created xsi:type="dcterms:W3CDTF">2017-03-05T17:25:00Z</dcterms:created>
  <dcterms:modified xsi:type="dcterms:W3CDTF">2017-03-05T17:25:00Z</dcterms:modified>
</cp:coreProperties>
</file>