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58" w:rsidRDefault="00581D58" w:rsidP="00581D5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1D58" w:rsidRDefault="00581D58" w:rsidP="00581D58">
      <w:pPr>
        <w:shd w:val="clear" w:color="auto" w:fill="FFFFFF"/>
        <w:spacing w:after="0" w:line="240" w:lineRule="auto"/>
        <w:ind w:right="3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ВВЕДЕНИЕ</w:t>
      </w:r>
    </w:p>
    <w:p w:rsidR="002F02FF" w:rsidRDefault="002F02FF" w:rsidP="002F02FF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Рабочие программы</w:t>
      </w:r>
      <w:r w:rsidRPr="009E1461">
        <w:rPr>
          <w:color w:val="000000"/>
          <w:sz w:val="28"/>
          <w:szCs w:val="28"/>
        </w:rPr>
        <w:t xml:space="preserve"> по </w:t>
      </w:r>
      <w:r>
        <w:rPr>
          <w:rFonts w:eastAsia="Calibri"/>
          <w:b/>
          <w:sz w:val="28"/>
          <w:szCs w:val="28"/>
        </w:rPr>
        <w:t>«Изобразительному искусству»</w:t>
      </w:r>
      <w:r w:rsidRPr="009E1461">
        <w:rPr>
          <w:color w:val="000000"/>
          <w:sz w:val="28"/>
          <w:szCs w:val="28"/>
        </w:rPr>
        <w:t xml:space="preserve"> для 5</w:t>
      </w:r>
      <w:r>
        <w:rPr>
          <w:color w:val="000000"/>
          <w:sz w:val="28"/>
          <w:szCs w:val="28"/>
        </w:rPr>
        <w:t>,6,</w:t>
      </w:r>
      <w:proofErr w:type="gramStart"/>
      <w:r>
        <w:rPr>
          <w:color w:val="000000"/>
          <w:sz w:val="28"/>
          <w:szCs w:val="28"/>
        </w:rPr>
        <w:t xml:space="preserve">7 </w:t>
      </w:r>
      <w:r w:rsidRPr="009E1461">
        <w:rPr>
          <w:color w:val="000000"/>
          <w:sz w:val="28"/>
          <w:szCs w:val="28"/>
        </w:rPr>
        <w:t xml:space="preserve"> к</w:t>
      </w:r>
      <w:r>
        <w:rPr>
          <w:color w:val="000000"/>
          <w:sz w:val="27"/>
          <w:szCs w:val="27"/>
        </w:rPr>
        <w:t>лассов</w:t>
      </w:r>
      <w:proofErr w:type="gramEnd"/>
      <w:r>
        <w:rPr>
          <w:color w:val="000000"/>
          <w:sz w:val="27"/>
          <w:szCs w:val="27"/>
        </w:rPr>
        <w:t xml:space="preserve"> составлена в соответствии с правовыми и нормативными документами:</w:t>
      </w:r>
    </w:p>
    <w:p w:rsidR="002F02FF" w:rsidRDefault="002F02FF" w:rsidP="002F02FF">
      <w:pPr>
        <w:pStyle w:val="a5"/>
        <w:rPr>
          <w:color w:val="000000"/>
        </w:rPr>
      </w:pPr>
    </w:p>
    <w:p w:rsidR="002F02FF" w:rsidRDefault="002F02FF" w:rsidP="002F02F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F02FF" w:rsidRDefault="002F02FF" w:rsidP="002F02FF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закон "Об образовании в Российской Федерации" от 29.12.2012 N 273-ФЗ (последняя редакция)</w:t>
      </w:r>
    </w:p>
    <w:p w:rsidR="002F02FF" w:rsidRDefault="002F02FF" w:rsidP="002F02F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МО и науки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</w:p>
    <w:p w:rsidR="002F02FF" w:rsidRDefault="002F02FF" w:rsidP="002F02F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Самарской области от 22.12.2014 N 133-ГД "Об образовании в Самарской области" (принят Самарской Губернской Думой 09.12.2014)</w:t>
      </w:r>
    </w:p>
    <w:p w:rsidR="002F02FF" w:rsidRDefault="002F02FF" w:rsidP="002F02F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ООО, приказ №139/2-од от 05.09.16</w:t>
      </w:r>
    </w:p>
    <w:p w:rsidR="002F02FF" w:rsidRDefault="002F02FF" w:rsidP="002F0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02FF" w:rsidRDefault="002F02FF" w:rsidP="00581D58">
      <w:pPr>
        <w:shd w:val="clear" w:color="auto" w:fill="FFFFFF"/>
        <w:spacing w:after="0" w:line="240" w:lineRule="auto"/>
        <w:ind w:right="36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1156C1" w:rsidRDefault="001156C1" w:rsidP="00581D58">
      <w:pPr>
        <w:shd w:val="clear" w:color="auto" w:fill="FFFFFF"/>
        <w:spacing w:after="0" w:line="240" w:lineRule="auto"/>
        <w:ind w:right="36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81D58" w:rsidRDefault="00581D58" w:rsidP="00581D58">
      <w:pPr>
        <w:shd w:val="clear" w:color="auto" w:fill="FFFFFF"/>
        <w:spacing w:after="0" w:line="240" w:lineRule="auto"/>
        <w:ind w:right="5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Рабочие программы разработаны на основе программы «Изобразительное искусство и худо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жественный труд» авторского коллектива под руководством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1-9 классов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общеобразовательных учреждений. При работе по программе предполагается использование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учебно-методического комплекта: учебники, рабочие тетради, методические пособия для учителя, методическая и вспомогательная литература, учебно-наглядные пособия, видеофильмы.</w:t>
      </w:r>
    </w:p>
    <w:p w:rsidR="00581D58" w:rsidRDefault="00581D58" w:rsidP="00581D58">
      <w:pPr>
        <w:shd w:val="clear" w:color="auto" w:fill="FFFFFF"/>
        <w:spacing w:after="0" w:line="240" w:lineRule="auto"/>
        <w:ind w:right="5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Основная школа - это базовый этап художественного образования учащихся. На протяжении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всего обучения школьники знакомятся с выдающимися произведениями живописи, графики,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скульптуры, архитектуры, декоративно-прикладного искусства, дизайна, изучают классическое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народное искусство разных стран и эпох. Программа строится так, чтобы дать школьникам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представление о значении искусства в их личном становлении.</w:t>
      </w:r>
    </w:p>
    <w:p w:rsidR="00581D58" w:rsidRDefault="00581D58" w:rsidP="00581D58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художественного образования:</w:t>
      </w:r>
    </w:p>
    <w:p w:rsidR="00581D58" w:rsidRDefault="00581D58" w:rsidP="00581D58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развитие художественно-творческих способностей учащихся, образного и ассоциативного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мышления, фантазии, зрительно-образной памяти, эмоционально-эстетического восприятия дей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ствительности;</w:t>
      </w:r>
    </w:p>
    <w:p w:rsidR="00581D58" w:rsidRDefault="00581D58" w:rsidP="00581D58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воспитание культуры восприятия произведений изобразительного, декоративно-приклад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ного искусства, архитектуры и дизайна;</w:t>
      </w:r>
    </w:p>
    <w:p w:rsidR="00581D58" w:rsidRDefault="00581D58" w:rsidP="00581D58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освоение знаний об изобразительном искусстве как способе эмоционально-практического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освоения окружающего мира; о выразительных средствах и социальных функциях живописи,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графики, декоративно-прикладного искусства, скульптуры, дизайна, архитектуры; знакомство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 образным языком изобразительных (пластических) искусств на основе творческого опыта;</w:t>
      </w:r>
    </w:p>
    <w:p w:rsidR="00581D58" w:rsidRDefault="00581D58" w:rsidP="00581D58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581D58" w:rsidRDefault="00581D58" w:rsidP="00581D58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формирование устойчивого интереса к изобразительному искусству, способности воспри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нимать его исторические и национальные особенности.</w:t>
      </w:r>
    </w:p>
    <w:p w:rsidR="00581D58" w:rsidRDefault="00581D58" w:rsidP="00581D58">
      <w:pPr>
        <w:shd w:val="clear" w:color="auto" w:fill="FFFFFF"/>
        <w:spacing w:after="0" w:line="240" w:lineRule="auto"/>
        <w:ind w:right="2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Программа «Изобразительное искусство и художественный труд» для основной школы стро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ится как продолжение и развитие программы для начальной школы. В отличие от начальной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школы, где изучается все многоголосие видов пространственных искусств в их синтетическом единстве, средняя школа построена по принципу углубленного изучения каждой группы видов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искусства. «Основы художественного мышления и знаний» - тема всего курса обучения изобразительному искусству в основной школе.</w:t>
      </w:r>
    </w:p>
    <w:p w:rsidR="00581D58" w:rsidRDefault="00581D58" w:rsidP="00581D58">
      <w:pPr>
        <w:shd w:val="clear" w:color="auto" w:fill="FFFFFF"/>
        <w:spacing w:after="0" w:line="240" w:lineRule="auto"/>
        <w:ind w:right="1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Рабочая программа показывает, как с учетом конкретных условий, образовательных потреб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ностей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особенностей развития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обучающихся учитель создает индивидуальную модель образования на основе Государственного образовательного стандарта. Программа предполагает целостный интегрированный курс, включающий в себя виды искусства: живопись, графику, скульп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туру, народное и декоративно-прикладное искусство, дизайн и архитектуру.</w:t>
      </w:r>
    </w:p>
    <w:p w:rsidR="00581D58" w:rsidRDefault="00581D58" w:rsidP="00581D58">
      <w:pPr>
        <w:shd w:val="clear" w:color="auto" w:fill="FFFFFF"/>
        <w:spacing w:after="0" w:line="240" w:lineRule="auto"/>
        <w:ind w:right="1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Одна из главных целей преподавания искусства - развитие интереса к внутреннему миру человека, способности углубляться в себя как основы развития умения сопереживать и понимать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других людей, осознавать свои внутренние переживания в контексте истории культуры.</w:t>
      </w:r>
    </w:p>
    <w:p w:rsidR="00581D58" w:rsidRDefault="00581D58" w:rsidP="00581D58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истины. На протяжении всего курса обучения школьники знакомятся с выдающимися произве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дениями живописи, графики, скульптуры, архитектуры, декоративно-прикладного искусства, дизайна, изучают классическое и народное искусство разных стран и эпох. Огромное значение имеет познание художественной культуры своего народа, а также знакомство с новыми видами 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кусства.</w:t>
      </w:r>
    </w:p>
    <w:p w:rsidR="00581D58" w:rsidRDefault="00581D58" w:rsidP="00581D58">
      <w:pPr>
        <w:shd w:val="clear" w:color="auto" w:fill="FFFFFF"/>
        <w:spacing w:after="0" w:line="240" w:lineRule="auto"/>
        <w:ind w:right="2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связи осуществляются с уроками музыки и литературы, при 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хождении отдельных тем рекомендуется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связи с биологией (строение растений, животных, пластическая анатомия человека, связи в природе), историей (образ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581D58" w:rsidRDefault="00581D58" w:rsidP="00581D58">
      <w:pPr>
        <w:shd w:val="clear" w:color="auto" w:fill="FFFFFF"/>
        <w:spacing w:after="0" w:line="240" w:lineRule="auto"/>
        <w:ind w:right="2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Художественная деятельность школьников на уроках находит разнообразные формы выра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жения: изображение на плоскости и в объеме с натуры, по памяти и представлению; объемно-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пространственное моделирование, проектно-конструктивная деятельность; декоративная работа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 различными материалами.</w:t>
      </w:r>
    </w:p>
    <w:p w:rsidR="00581D58" w:rsidRDefault="00581D58" w:rsidP="00581D58">
      <w:pPr>
        <w:shd w:val="clear" w:color="auto" w:fill="FFFFFF"/>
        <w:spacing w:after="0" w:line="240" w:lineRule="auto"/>
        <w:ind w:right="2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Многообразие видов деятельности и форм работы с учениками стимулирует их интерес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 предмету, изучению искусства и является необходимым условием формирования личности 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бенка.</w:t>
      </w:r>
    </w:p>
    <w:p w:rsidR="00581D58" w:rsidRDefault="00581D58" w:rsidP="00581D58">
      <w:pPr>
        <w:shd w:val="clear" w:color="auto" w:fill="FFFFFF"/>
        <w:spacing w:after="0" w:line="240" w:lineRule="auto"/>
        <w:ind w:right="1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Пособие значительно облегчит учителям изобразительного искусства создание собственных рабочих программ.</w:t>
      </w:r>
    </w:p>
    <w:p w:rsidR="00581D58" w:rsidRDefault="00581D58" w:rsidP="00581D58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 в базисном учебном плане.</w:t>
      </w:r>
    </w:p>
    <w:p w:rsidR="00581D58" w:rsidRDefault="00581D58" w:rsidP="00581D58">
      <w:pPr>
        <w:shd w:val="clear" w:color="auto" w:fill="FFFFFF"/>
        <w:spacing w:after="0" w:line="240" w:lineRule="auto"/>
        <w:ind w:right="1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Федеральный базисный учебный план для образовательных учреждений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отводит 140 часов для обязательного изучения предмета «Изобразительное искусство».</w:t>
      </w:r>
    </w:p>
    <w:p w:rsidR="00581D58" w:rsidRDefault="00581D58" w:rsidP="00581D58">
      <w:pPr>
        <w:shd w:val="clear" w:color="auto" w:fill="FFFFFF"/>
        <w:spacing w:after="0" w:line="240" w:lineRule="auto"/>
        <w:ind w:right="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Логика изложения и содержание программы полностью соответствуют требованиям феде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рального компонента государственного стандарта основного общего образования, поэтому в про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грамму не внесено изменений.</w:t>
      </w:r>
    </w:p>
    <w:p w:rsidR="00581D58" w:rsidRDefault="00581D58" w:rsidP="00581D58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Рабочая программа - индивидуальный инструмент учителя, в котором он определяет наибо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лее оптимальные и эффективные содержание, формы, методы и приемы организации образова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тельного процесса с целью получения результата, соответствующего требованиям стандарта. Учитель имеет возможность внести коррективы во все структурные элементы программы с учетом особенностей образовательного учреждения и учащихся конкретного класса.</w:t>
      </w:r>
    </w:p>
    <w:p w:rsidR="00581D58" w:rsidRDefault="00581D58" w:rsidP="00581D58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изобразительному искусству для 5-8 классов включает следующие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разделы:</w:t>
      </w:r>
    </w:p>
    <w:p w:rsidR="00581D58" w:rsidRDefault="00581D58" w:rsidP="00581D58">
      <w:pPr>
        <w:widowControl w:val="0"/>
        <w:numPr>
          <w:ilvl w:val="0"/>
          <w:numId w:val="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pacing w:val="5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Титульный лист (название программы).</w:t>
      </w:r>
    </w:p>
    <w:p w:rsidR="00581D58" w:rsidRDefault="00581D58" w:rsidP="00581D58">
      <w:pPr>
        <w:widowControl w:val="0"/>
        <w:numPr>
          <w:ilvl w:val="0"/>
          <w:numId w:val="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Введение.</w:t>
      </w:r>
    </w:p>
    <w:p w:rsidR="00581D58" w:rsidRDefault="00581D58" w:rsidP="00581D58">
      <w:pPr>
        <w:widowControl w:val="0"/>
        <w:numPr>
          <w:ilvl w:val="0"/>
          <w:numId w:val="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Пояснительная записка для каждого класса.</w:t>
      </w:r>
    </w:p>
    <w:p w:rsidR="00581D58" w:rsidRDefault="00581D58" w:rsidP="00581D58">
      <w:pPr>
        <w:widowControl w:val="0"/>
        <w:numPr>
          <w:ilvl w:val="0"/>
          <w:numId w:val="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Список литературы.</w:t>
      </w:r>
    </w:p>
    <w:p w:rsidR="00581D58" w:rsidRDefault="00581D58" w:rsidP="00581D58">
      <w:pPr>
        <w:widowControl w:val="0"/>
        <w:numPr>
          <w:ilvl w:val="0"/>
          <w:numId w:val="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Учебно-тематические планы.</w:t>
      </w:r>
    </w:p>
    <w:p w:rsidR="00581D58" w:rsidRDefault="00581D58" w:rsidP="00581D58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81D58" w:rsidRDefault="00581D58" w:rsidP="00581D58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81D58" w:rsidRDefault="00581D58" w:rsidP="00581D58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81D58" w:rsidRDefault="00581D58" w:rsidP="00581D58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81D58" w:rsidRDefault="00581D58" w:rsidP="00581D58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81D58" w:rsidRDefault="00581D58" w:rsidP="00581D58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81D58" w:rsidRDefault="00581D58" w:rsidP="00581D58">
      <w:pPr>
        <w:shd w:val="clear" w:color="auto" w:fill="FFFFFF"/>
        <w:tabs>
          <w:tab w:val="left" w:pos="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81D58" w:rsidRDefault="00581D58" w:rsidP="00581D5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581D58" w:rsidRDefault="00581D58" w:rsidP="00581D58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ПОЯСНИТЕЛЬНАЯ ЗАПИСКА</w:t>
      </w:r>
    </w:p>
    <w:p w:rsidR="00EC67AD" w:rsidRDefault="00EC67AD" w:rsidP="00EC67AD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Рабочие программы по </w:t>
      </w:r>
      <w:r>
        <w:rPr>
          <w:rFonts w:eastAsia="Calibri"/>
          <w:b/>
          <w:sz w:val="28"/>
          <w:szCs w:val="28"/>
        </w:rPr>
        <w:t>«Изобразительному искусству»</w:t>
      </w:r>
      <w:r>
        <w:rPr>
          <w:color w:val="000000"/>
          <w:sz w:val="28"/>
          <w:szCs w:val="28"/>
        </w:rPr>
        <w:t xml:space="preserve"> для 5,6,</w:t>
      </w:r>
      <w:proofErr w:type="gramStart"/>
      <w:r>
        <w:rPr>
          <w:color w:val="000000"/>
          <w:sz w:val="28"/>
          <w:szCs w:val="28"/>
        </w:rPr>
        <w:t>7  к</w:t>
      </w:r>
      <w:r>
        <w:rPr>
          <w:color w:val="000000"/>
          <w:sz w:val="27"/>
          <w:szCs w:val="27"/>
        </w:rPr>
        <w:t>лассов</w:t>
      </w:r>
      <w:proofErr w:type="gramEnd"/>
      <w:r>
        <w:rPr>
          <w:color w:val="000000"/>
          <w:sz w:val="27"/>
          <w:szCs w:val="27"/>
        </w:rPr>
        <w:t xml:space="preserve"> составлена в соответствии с правовыми и нормативными документами: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* Федеральный Закон «Об образовании в Российской Федерации» (от 29.12. </w:t>
      </w:r>
      <w:smartTag w:uri="urn:schemas-microsoft-com:office:smarttags" w:element="metricconverter">
        <w:smartTagPr>
          <w:attr w:name="ProductID" w:val="2012 г"/>
        </w:smartTagPr>
        <w:r>
          <w:rPr>
            <w:sz w:val="27"/>
            <w:szCs w:val="27"/>
          </w:rPr>
          <w:t>2012 г</w:t>
        </w:r>
      </w:smartTag>
      <w:r>
        <w:rPr>
          <w:sz w:val="27"/>
          <w:szCs w:val="27"/>
        </w:rPr>
        <w:t>. № 273-ФЗ);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>* 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>* Областной закон от 14.11.2013 г. № 26-ЗС «Об образовании в Ростовской области»;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>* 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* Приказ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* Приказ Минобразования России от 09.03.2004 г. № 1312 «Об утверждении федерального базисного учебного плана и примерных учебных планов для </w:t>
      </w:r>
      <w:r>
        <w:rPr>
          <w:sz w:val="27"/>
          <w:szCs w:val="27"/>
        </w:rPr>
        <w:lastRenderedPageBreak/>
        <w:t>образовательных учреждений Российской Федерации, реализующих программы общего образования»;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* 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7"/>
            <w:szCs w:val="27"/>
          </w:rPr>
          <w:t>2015 г</w:t>
        </w:r>
      </w:smartTag>
      <w:r>
        <w:rPr>
          <w:sz w:val="27"/>
          <w:szCs w:val="27"/>
        </w:rPr>
        <w:t xml:space="preserve">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7"/>
            <w:szCs w:val="27"/>
          </w:rPr>
          <w:t>2010 г</w:t>
        </w:r>
      </w:smartTag>
      <w:r>
        <w:rPr>
          <w:sz w:val="27"/>
          <w:szCs w:val="27"/>
        </w:rPr>
        <w:t>. № 1897»;</w:t>
      </w:r>
    </w:p>
    <w:p w:rsidR="00EC67AD" w:rsidRDefault="00EC67AD" w:rsidP="00EC67AD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* 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7"/>
            <w:szCs w:val="27"/>
          </w:rPr>
          <w:t>2015 г</w:t>
        </w:r>
      </w:smartTag>
      <w:r>
        <w:rPr>
          <w:sz w:val="27"/>
          <w:szCs w:val="27"/>
        </w:rPr>
        <w:t xml:space="preserve">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7"/>
            <w:szCs w:val="27"/>
          </w:rPr>
          <w:t>2012 г</w:t>
        </w:r>
      </w:smartTag>
      <w:r>
        <w:rPr>
          <w:sz w:val="27"/>
          <w:szCs w:val="27"/>
        </w:rPr>
        <w:t>. № 413».</w:t>
      </w:r>
    </w:p>
    <w:p w:rsidR="00EC67AD" w:rsidRDefault="00EC67AD" w:rsidP="00581D58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D58" w:rsidRDefault="00581D58" w:rsidP="00581D58">
      <w:pPr>
        <w:shd w:val="clear" w:color="auto" w:fill="FFFFFF"/>
        <w:spacing w:after="0" w:line="240" w:lineRule="auto"/>
        <w:ind w:left="14" w:right="58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- нормативно-управленческий документ, характеризующий систему организации образовательной деятельности педагога.</w:t>
      </w:r>
    </w:p>
    <w:p w:rsidR="00581D58" w:rsidRDefault="00581D58" w:rsidP="00581D58">
      <w:pPr>
        <w:shd w:val="clear" w:color="auto" w:fill="FFFFFF"/>
        <w:spacing w:after="0" w:line="240" w:lineRule="auto"/>
        <w:ind w:right="50" w:firstLine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1 - 9 классов общеобразовательных учреждений (М.: Просвещение, 2011). Для работы по программе предполагается использование учебно-методического комплекта: учебник, рабочая тетрадь, методическое пособие для учителя, методическая и вспомогательная литература (пособия для учителя, видеофильмы, учебно-наглядные пособия).</w:t>
      </w:r>
    </w:p>
    <w:p w:rsidR="00581D58" w:rsidRDefault="00581D58" w:rsidP="00581D58">
      <w:pPr>
        <w:shd w:val="clear" w:color="auto" w:fill="FFFFFF"/>
        <w:spacing w:after="0" w:line="240" w:lineRule="auto"/>
        <w:ind w:left="22" w:right="43" w:firstLine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:rsidR="00581D58" w:rsidRDefault="00581D58" w:rsidP="00581D58">
      <w:pPr>
        <w:shd w:val="clear" w:color="auto" w:fill="FFFFFF"/>
        <w:spacing w:after="0" w:line="240" w:lineRule="auto"/>
        <w:ind w:left="14" w:right="36" w:firstLine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этом классе строится через познание единства художественной и утилитарной функций произведений декоративно-прикладного искусства, освоение образного языка и социальной роли традиционного народного, классического и современного декоративно-прикладного искусства.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581D58" w:rsidRDefault="00581D58" w:rsidP="00581D58">
      <w:pPr>
        <w:shd w:val="clear" w:color="auto" w:fill="FFFFFF"/>
        <w:spacing w:after="0" w:line="240" w:lineRule="auto"/>
        <w:ind w:left="22" w:right="3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Вникая в образный язык достаточно разных произведений декоративно-прикладного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материала, учатся мыслить на языке данного искусства.</w:t>
      </w:r>
    </w:p>
    <w:p w:rsidR="00581D58" w:rsidRDefault="00581D58" w:rsidP="00581D58">
      <w:pPr>
        <w:shd w:val="clear" w:color="auto" w:fill="FFFFFF"/>
        <w:spacing w:after="0" w:line="240" w:lineRule="auto"/>
        <w:ind w:left="22" w:right="2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задания года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пониманию красоты творчества.</w:t>
      </w:r>
    </w:p>
    <w:p w:rsidR="00581D58" w:rsidRDefault="00581D58" w:rsidP="00581D58">
      <w:pPr>
        <w:shd w:val="clear" w:color="auto" w:fill="FFFFFF"/>
        <w:spacing w:after="0" w:line="240" w:lineRule="auto"/>
        <w:ind w:left="29" w:right="1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Тематическое планирование построено таким образом, чтобы дать школьникам ясные представления о системе взаимодействия искусства с жизнью. При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81D58" w:rsidRDefault="00581D58" w:rsidP="00581D58">
      <w:pPr>
        <w:shd w:val="clear" w:color="auto" w:fill="FFFFFF"/>
        <w:spacing w:after="0" w:line="240" w:lineRule="auto"/>
        <w:ind w:left="58" w:right="14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581D58" w:rsidRDefault="00581D58" w:rsidP="00581D58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на плоскости и в объеме (с натуры, по памяти, по представлению);</w:t>
      </w:r>
    </w:p>
    <w:p w:rsidR="00581D58" w:rsidRDefault="00581D58" w:rsidP="00581D58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96" w:right="86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декоративная и конструктивная работа;</w:t>
      </w:r>
    </w:p>
    <w:p w:rsidR="00581D58" w:rsidRDefault="00581D58" w:rsidP="00581D5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явлений действительности и произведений искусства;</w:t>
      </w:r>
    </w:p>
    <w:p w:rsidR="00581D58" w:rsidRDefault="00581D58" w:rsidP="00581D5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0" w:firstLine="3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581D58" w:rsidRDefault="00581D58" w:rsidP="00581D5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художественного наследия;</w:t>
      </w:r>
    </w:p>
    <w:p w:rsidR="00581D58" w:rsidRDefault="00581D58" w:rsidP="00581D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иллюстративного материала к изучаемым темам;</w:t>
      </w:r>
    </w:p>
    <w:p w:rsidR="00581D58" w:rsidRDefault="00581D58" w:rsidP="00581D5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581D58" w:rsidRDefault="00581D58" w:rsidP="00581D58">
      <w:pPr>
        <w:shd w:val="clear" w:color="auto" w:fill="FFFFFF"/>
        <w:spacing w:after="0" w:line="240" w:lineRule="auto"/>
        <w:ind w:right="65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581D58" w:rsidRDefault="00581D58" w:rsidP="00581D58">
      <w:pPr>
        <w:shd w:val="clear" w:color="auto" w:fill="FFFFFF"/>
        <w:spacing w:after="0" w:line="240" w:lineRule="auto"/>
        <w:ind w:left="14" w:right="7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581D58" w:rsidRDefault="00581D58" w:rsidP="00581D58">
      <w:pPr>
        <w:shd w:val="clear" w:color="auto" w:fill="FFFFFF"/>
        <w:spacing w:after="0" w:line="240" w:lineRule="auto"/>
        <w:ind w:left="7" w:right="58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581D58" w:rsidRDefault="00581D58" w:rsidP="00581D58">
      <w:pPr>
        <w:shd w:val="clear" w:color="auto" w:fill="FFFFFF"/>
        <w:spacing w:after="0" w:line="240" w:lineRule="auto"/>
        <w:ind w:left="7" w:right="58"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рассчитана на 35 часов. Поурочное планирование используется в данной рабочей программе без изменений.</w:t>
      </w:r>
    </w:p>
    <w:p w:rsidR="00581D58" w:rsidRDefault="00581D58" w:rsidP="00581D58">
      <w:pPr>
        <w:shd w:val="clear" w:color="auto" w:fill="FFFFFF"/>
        <w:spacing w:after="0" w:line="240" w:lineRule="auto"/>
        <w:ind w:left="14" w:right="50" w:firstLine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581D58" w:rsidRDefault="00581D58" w:rsidP="00581D58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год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D58" w:rsidRDefault="00581D58" w:rsidP="00581D58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неделю-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D58" w:rsidRDefault="00581D58" w:rsidP="00581D58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D58" w:rsidRDefault="00581D58" w:rsidP="00581D58">
      <w:pPr>
        <w:shd w:val="clear" w:color="auto" w:fill="FFFFFF"/>
        <w:spacing w:after="0" w:line="240" w:lineRule="auto"/>
        <w:ind w:left="3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D58" w:rsidRDefault="00581D58" w:rsidP="00581D58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D58" w:rsidRDefault="00581D58" w:rsidP="00581D58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D58" w:rsidRDefault="00581D58" w:rsidP="00581D58">
      <w:pPr>
        <w:shd w:val="clear" w:color="auto" w:fill="FFFFFF"/>
        <w:spacing w:after="0" w:line="240" w:lineRule="auto"/>
        <w:ind w:left="28" w:right="34" w:firstLine="3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реализации программного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содержания используется учебно-методический комплект:</w:t>
      </w:r>
    </w:p>
    <w:p w:rsidR="00581D58" w:rsidRDefault="00581D58" w:rsidP="00581D58">
      <w:pPr>
        <w:widowControl w:val="0"/>
        <w:numPr>
          <w:ilvl w:val="0"/>
          <w:numId w:val="4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Изобразительное искусство и художественный труд: 1-9 классы /под рук.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2011.</w:t>
      </w:r>
    </w:p>
    <w:p w:rsidR="00581D58" w:rsidRDefault="00581D58" w:rsidP="00581D58">
      <w:pPr>
        <w:widowControl w:val="0"/>
        <w:numPr>
          <w:ilvl w:val="0"/>
          <w:numId w:val="4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Горяева, И.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искусство. Декоративно-прикладное искусство в жизни человека. 5 класс: учебник для общеобразовательных учреждений / Н. А. Горяева, О. В. Островская;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М.: Просвещение, 2011.</w:t>
      </w:r>
    </w:p>
    <w:p w:rsidR="00581D58" w:rsidRDefault="00581D58" w:rsidP="00581D58">
      <w:pPr>
        <w:widowControl w:val="0"/>
        <w:numPr>
          <w:ilvl w:val="0"/>
          <w:numId w:val="4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29" w:hanging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Горяева, Н.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Изобразительное искусство. Твоя мастерская. 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рабочая тетрадь / Н. А. Горяева 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2011.</w:t>
      </w:r>
    </w:p>
    <w:p w:rsidR="00581D58" w:rsidRDefault="00581D58" w:rsidP="00581D58">
      <w:pPr>
        <w:shd w:val="clear" w:color="auto" w:fill="FFFFFF"/>
        <w:tabs>
          <w:tab w:val="left" w:pos="142"/>
        </w:tabs>
        <w:spacing w:after="0" w:line="240" w:lineRule="auto"/>
        <w:ind w:left="29" w:hanging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Горяева, Н.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к учебнику «Декоративно-прикладное искусство в жизни человека». 5 класс / Н. А. Горяева;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2010.</w:t>
      </w:r>
    </w:p>
    <w:p w:rsidR="00581D58" w:rsidRDefault="00581D58" w:rsidP="00581D58">
      <w:pPr>
        <w:shd w:val="clear" w:color="auto" w:fill="FFFFFF"/>
        <w:spacing w:after="0" w:line="240" w:lineRule="auto"/>
        <w:ind w:left="50" w:right="22" w:firstLine="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требования к знаниям, умениям и навыкам обучающихся 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концу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класса в соответствии с Федеральным государственным образовательным стандартом и с учетом примерной программы.</w:t>
      </w:r>
    </w:p>
    <w:p w:rsidR="00581D58" w:rsidRDefault="00581D58" w:rsidP="00581D58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Обучающиеся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и специфику образного языка декоративно-прикладного искусства;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- варьирование традиционных образов, мотивов, сюжетов);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3"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семантическое значение традиционных образов, мотивов (древо жизни, конь, птица, солярные знаки);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народных художественных промыслов России.</w:t>
      </w:r>
    </w:p>
    <w:p w:rsidR="00581D58" w:rsidRDefault="00581D58" w:rsidP="00581D58">
      <w:pPr>
        <w:shd w:val="clear" w:color="auto" w:fill="FFFFFF"/>
        <w:tabs>
          <w:tab w:val="left" w:pos="0"/>
        </w:tabs>
        <w:spacing w:after="0" w:line="240" w:lineRule="auto"/>
        <w:ind w:left="432" w:hanging="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Обучающиеся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581D58" w:rsidRDefault="00581D58" w:rsidP="00581D58">
      <w:pPr>
        <w:shd w:val="clear" w:color="auto" w:fill="FFFFFF"/>
        <w:tabs>
          <w:tab w:val="left" w:pos="0"/>
          <w:tab w:val="left" w:pos="670"/>
        </w:tabs>
        <w:spacing w:after="0" w:line="240" w:lineRule="auto"/>
        <w:ind w:hanging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•пользоваться приемами традиционного письма при выполнении практических заданий (Гжель, Хохлома. Городец,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-Майдан,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местные промыслы);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стилистическим особенностям декоративное искусство разных народов и времен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Древнего Египта, Древней Греции. Китая, средневековой Европы, Западной Европы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века);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декора: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 пользоваться языком декоративно-прикладного искусства, принципами декоративного обобщения;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передавать единство формы и декора (на доступном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данного возраста уровне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533"/>
        </w:tabs>
        <w:autoSpaceDE w:val="0"/>
        <w:autoSpaceDN w:val="0"/>
        <w:adjustRightInd w:val="0"/>
        <w:spacing w:after="0" w:line="240" w:lineRule="auto"/>
        <w:ind w:hanging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художественно-декоративные объекты предметной среды, объединенные едино стилистикой (предметы быта, мебель, одежда, детали интерьера определенной эпохи);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81D58" w:rsidRDefault="00581D58" w:rsidP="00581D5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навыком работы в конкретном материале (макраме, батик, роспись и т. п.).</w:t>
      </w:r>
    </w:p>
    <w:p w:rsidR="00581D58" w:rsidRDefault="00EC67AD" w:rsidP="00581D58">
      <w:pPr>
        <w:shd w:val="clear" w:color="auto" w:fill="FFFFFF"/>
        <w:spacing w:after="0" w:line="240" w:lineRule="auto"/>
        <w:ind w:right="11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 учебного курса</w:t>
      </w:r>
    </w:p>
    <w:tbl>
      <w:tblPr>
        <w:tblStyle w:val="a4"/>
        <w:tblW w:w="111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447"/>
        <w:gridCol w:w="6804"/>
        <w:gridCol w:w="1134"/>
        <w:gridCol w:w="1025"/>
        <w:gridCol w:w="47"/>
      </w:tblGrid>
      <w:tr w:rsidR="0046554C" w:rsidTr="0046554C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6554C" w:rsidRDefault="0046554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left="3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 w:rsidP="0046554C">
            <w:pPr>
              <w:shd w:val="clear" w:color="auto" w:fill="FFFFFF"/>
              <w:tabs>
                <w:tab w:val="left" w:pos="601"/>
              </w:tabs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46554C" w:rsidTr="0046554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«Древние корни народног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искусства»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Древние образы в народном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Конструкция, декор предметов народного быта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Образы и мотивы в орнаментах русской народной вышивки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 праздничный костюм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праздничные обряды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«Связь времен в народном искусстве»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Гжели. Истоки и современное развитие промысла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Городца. Истоки и современное развитие промысла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Истоки и современное развитие промысла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right="79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 – человек, общество, время»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людям украшения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 и положение человека в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 говорит о человеке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 говорит о человеке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рассказывают гербы и эмблемы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left="14" w:right="115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«Декоративное искусство в современном мире»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54C" w:rsidTr="0046554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4C" w:rsidRDefault="0046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сам - мастер декоративно-прикладного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4C" w:rsidRDefault="004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D58" w:rsidRDefault="00581D58" w:rsidP="00581D5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художественные промыслы России: каталог-альбом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«Народные художественные промыслы России»; сост. В. П. Антонов.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-бизнес, 2001.</w:t>
      </w:r>
    </w:p>
    <w:p w:rsidR="00581D58" w:rsidRDefault="00581D58" w:rsidP="00581D5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Художественные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промыслы земли нижегородской; катал о г-альбом / ред. Е. В. Шишкин, А. А. Аполлонов. - Н. Новгород, 2001.</w:t>
      </w:r>
    </w:p>
    <w:p w:rsidR="00581D58" w:rsidRDefault="00581D58" w:rsidP="00581D5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Декоративная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роспись по дереву. Золотая Хохлома: альбом / Т. И Емельянова.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-бизнес, 2001. - (Серия «Шедевры народного искусства России»).</w:t>
      </w:r>
    </w:p>
    <w:p w:rsidR="00581D58" w:rsidRDefault="00581D58" w:rsidP="00581D5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Жостово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Декоративная живопись: альбом / И. Я. Богуславская.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-бизнес, 1994. - (Серия «Шедевры народного искусства России»).</w:t>
      </w:r>
    </w:p>
    <w:p w:rsidR="00581D58" w:rsidRDefault="00581D58" w:rsidP="00581D58">
      <w:pPr>
        <w:shd w:val="clear" w:color="auto" w:fill="FFFFFF"/>
        <w:tabs>
          <w:tab w:val="left" w:pos="50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Кружева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России. Вологодское кружево: альбом / М. А. Сорокина.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-бизнес, 2001. - (Серия «Шедевры народного искусства России»).</w:t>
      </w:r>
    </w:p>
    <w:p w:rsidR="00581D58" w:rsidRDefault="00581D58" w:rsidP="00581D58">
      <w:pPr>
        <w:shd w:val="clear" w:color="auto" w:fill="FFFFFF"/>
        <w:tabs>
          <w:tab w:val="left" w:pos="50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Павлопосадские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шали: альбом / Н.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-бизнес. 2007. - (Серия «Шедевры народного искусства России»),</w:t>
      </w:r>
    </w:p>
    <w:p w:rsidR="00581D58" w:rsidRDefault="00581D58" w:rsidP="00581D58">
      <w:pPr>
        <w:shd w:val="clear" w:color="auto" w:fill="FFFFFF"/>
        <w:tabs>
          <w:tab w:val="left" w:pos="50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Искусство.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Декоративно-прикладное искусство: учебный альбом из 6 листов. - М.: Спектр, 2007.</w:t>
      </w:r>
    </w:p>
    <w:p w:rsidR="00581D58" w:rsidRDefault="00581D58" w:rsidP="00581D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Древнего Египта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81D58" w:rsidRDefault="00581D58" w:rsidP="00581D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коллекция. Сокровища мирового искусства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81D58" w:rsidRDefault="00581D58" w:rsidP="00581D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коллекция. Энциклопедия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81D58" w:rsidRDefault="00581D58" w:rsidP="00581D58">
      <w:pPr>
        <w:shd w:val="clear" w:color="auto" w:fill="FFFFFF"/>
        <w:spacing w:after="0" w:line="240" w:lineRule="auto"/>
        <w:ind w:firstLine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мультимедийный проектор, экран проекционный, принтер, интерактивная доска,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музыкальный центр.</w:t>
      </w:r>
    </w:p>
    <w:p w:rsidR="00581D58" w:rsidRDefault="00581D58" w:rsidP="00581D58">
      <w:pPr>
        <w:shd w:val="clear" w:color="auto" w:fill="FFFFFF"/>
        <w:spacing w:after="0" w:line="240" w:lineRule="auto"/>
        <w:ind w:firstLine="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Аудиторная доска с магнитной поверхностью и набором приспособлений для крепления демонстрационного материала, мольберт.</w:t>
      </w:r>
    </w:p>
    <w:p w:rsidR="00581D58" w:rsidRDefault="00581D58" w:rsidP="00581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1D58">
          <w:pgSz w:w="11906" w:h="16838"/>
          <w:pgMar w:top="426" w:right="709" w:bottom="568" w:left="851" w:header="709" w:footer="709" w:gutter="0"/>
          <w:cols w:space="720"/>
        </w:sectPr>
      </w:pPr>
    </w:p>
    <w:p w:rsidR="00581D58" w:rsidRDefault="00EC67AD" w:rsidP="0058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 т</w:t>
      </w:r>
      <w:r w:rsidR="00581D5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581D58" w:rsidRDefault="00581D58" w:rsidP="0058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81D58" w:rsidRDefault="00581D58" w:rsidP="00581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47"/>
        <w:gridCol w:w="679"/>
        <w:gridCol w:w="1134"/>
        <w:gridCol w:w="1700"/>
        <w:gridCol w:w="1700"/>
        <w:gridCol w:w="1984"/>
        <w:gridCol w:w="1417"/>
        <w:gridCol w:w="1558"/>
        <w:gridCol w:w="1276"/>
        <w:gridCol w:w="1418"/>
        <w:gridCol w:w="992"/>
        <w:gridCol w:w="425"/>
      </w:tblGrid>
      <w:tr w:rsidR="00581D58" w:rsidTr="00EC67A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D58" w:rsidRDefault="00581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творческое задание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к уровню подготовки обучающихся (результат)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дополнительного (необязательного) содержания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урока (ИТК)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81D58" w:rsidTr="00EC67AD">
        <w:trPr>
          <w:cantSplit/>
          <w:trHeight w:val="1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D58" w:rsidRDefault="00581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1D58" w:rsidRDefault="00581D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81D58" w:rsidTr="00EC67AD">
        <w:trPr>
          <w:trHeight w:val="389"/>
        </w:trPr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«Древние корни народного искусства» - 8 часов</w:t>
            </w: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«Древние образы в народном искусстве»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изучение новых знаний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образы народно – прикладного искусства – солярные знаки, конь, птица, мать – земля, древо жизни.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декоративной композицией на тему древних образов в росписи и резьбе по дереву, орнаментах народной вышивки.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символический характер народного декоративного искусства.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«прочитать» орнамент.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 Практическая работа.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Зооморфный орнамент.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зрительный материал деревянной резьбы на избах.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В/фильм «Народные промыслы».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«Солярные знаки»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rPr>
          <w:trHeight w:val="2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«Декор русской избы»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конструкции и декора в традиционном русском жилище. Трехчастная структура и образный строй избы.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украшением элементов избы (фронтон, наличники,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лобовая доска) солярными знаками.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декоративного убранства избы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полотенце и др.).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орнаментальную композицию.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опрос. Просмотр и обсуждение выполненных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Орнаментальные композиции: линейная, сетчатая,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рамочная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иллюстрации интерьера крестьянской избы.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В/фильм «Народные промыслы».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изба»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9. .09.16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«Внутренний мир русской избы»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формирования новых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внутреннего пространства крестьянского дома, его символика. Жизненно важные центры: красный угол, печь.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тему: «В русской избе» (выбор композиции, выполнение подмалевка). Вырезание из картона предметов быта.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жизненно важные участки крестьянского дома.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выразительные средства декоративно – прикладного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выполненных работ. Беседа по теме урока.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«Хранители» домашнего очага: домовой, банник.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по пройденному материалу.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«Интерьер русской избы»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16. .09.16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«Конструкция, декор предметов народног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 быта и труда»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Органическое единство формы и красоты в предметах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быта: деревянная фигурная посуда, предметы труда: прялки, вальки рубеля.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Вырезание из картона выразительной формы посуды или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украшение их орнаментальной росписью.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предметов народного быта и труда.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почувствовать особый склад мышления наших предков: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объекты предметной среды.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обсуждение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 прядения нити в мифах разных народов.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Прядение как творение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изображения орнаментов русской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вышивки.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В/фильм «Народные промыслы»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23. .09.16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rPr>
          <w:trHeight w:val="2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«Образы и мотивы в орнаментах русской народной вышивки»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вышивка – хранительница древнейших образов и мотивов. Условность языка орнамента, его символическое значение.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узора вышивки на полотенце в традициях русских мастеров с использованием орнаментального рисунка.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символику формы и цвета в орнаменте народной вышивки.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смешанной технике (бумага, мелки, акварель).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выполненных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изображения людей в русских народных костюмах.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вышитое полотенце».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30. .09.16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rPr>
          <w:trHeight w:val="2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праздничный костюм»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праздничный костюм – целостный художественный образ. Севера – русский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комплект одежды.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эскизов народного праздничного костюма с использованием различных техник и материалов.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крестьянский костюм – образная модель мироздания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украшения и фронтона избы.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работ. Эстетическая оценка выполненных костюмов.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форм и украшений русского народного праздничного костюма разных губерний.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теме «Народные праздники».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«Народный праздничный костюм».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rPr>
          <w:trHeight w:val="25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«Народные праздничные обряды»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народные праздники. Обрядовые действия народного праздника, их символическое значение.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«Масленицы». Материал: сухая трава, солома или мочало, нитки, палочка.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и значение декоративно-прикладного искусства в укладе жизни русского народа. 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различными материалами.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обсуждение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Обрядовые действия праздника, их символическое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иллюстрации с русскими народными игрушками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«Праздничные гулянья».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14 .10.16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«Связь времен в народном искусстве» – 8 часов</w:t>
            </w: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«Древние образы в современных народных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игрушках»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пластической формы, цветового строя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росписи глиняных игрушек.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игрушки (импровизация формы) и украшение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декоративной росписью в традиции одного из промыслов.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дымковскую,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игрушку. 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единство формы и декора в игрушке.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обсуждение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Мастера русской деревянной игрушки.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иллюстрации с гжельск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посудой.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В/фильм «Народные промыслы.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28.10.16</w:t>
            </w:r>
          </w:p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«Искусство Гжели. Истоки и современное развитие промысла»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промысла.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скульптурность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из бумаги форм посуды (чашка, чайник, тарелка) и украшение их росписью с использованием традиционных приемов письма мастеров Гжели.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росписи, цветового строя, главный элемент орнамента.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передавать единство формы и декора;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приемы письма в манере мастеров Гжели.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обсуждение работ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Хохлома». История развития промысла.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иллюстрации с изделиями городецких мастеров.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В/фильм «Народные промыслы. Гжель»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«Гжель. Посуда и игрушки».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18.11.16</w:t>
            </w:r>
          </w:p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«Искусство Городца. Истоки и современное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промысла»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промысла. Розаны и купавки -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декоративной композиции городецкой росписи.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фрагмента росписи по мотивам городецкого письма.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 тонированная бумага, гуашь, кисти.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приемы городецкой росписи.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единство формы и декора.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обсуждение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Майдан. История развития промысла.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иллюстрации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подносами.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В/фильм «Народные промыслы. Городецк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мастера».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«Искусство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Истоки и современное развитие помысла»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промысла. Разнообразие форм подносов и вариантов построения цветочных композиций. Основные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фрагмента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 с включением в нее крупных и мелких форм цветов, связанных друг с другом.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росписи.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орнаментальную композицию определенного типа.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обсуждение выполненных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свои работы к итоговой выставке.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В/фильм «Народные промыслы.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букеты».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9.12.16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«Роль народных художественных промыслов современной жизни» (обобщение темы).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Промыслы как искусство художественного сувенира. Место произведений промыслов в современно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быту и интерьере. Мастера декоративного искусства нашего города.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работ. Беседа с элементами занимательной викторины по истории развития народных промыслов, знакомство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которыми произошло на уроках.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традиционных промыслов России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Городец, Гжель, Хохлома,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Майдан).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произведения народных мастеров.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обсуждение выполненных работ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художественные промыслы и ремесла. Отличие художественного промысла от ремесла.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украшения, которые хранятся в доме.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«Декор – человек, общество, время» - 12часов</w:t>
            </w: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«Зачем людям украшения»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формирования новых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декоративного искусства несут в себе печать определенных человеческих отношений.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«Какую роль играет декоративное искусство в организации общества, в регламентации норм жизни его членов».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видеть в произведениях декоративно – прикладного искусства различных эпох единство материала, формы и декора.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 (устно).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зрительный ряд с изображением украшений Древнего Египта.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«Украшения в жизни человека».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«Декор и положение человека в обществе»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как показатель социального статуса человека. Символика изображени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 цвета в украшениях Древнего Египта. Орнаментальные мотивы.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эскизов браслетов, ожерелий по мотивам декоративного искусства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Древнего Египта с использованием элементов декора – знаки – обереги, знаки – символы богов и царей.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 слов: образный строй вещи (ритм, рисунок орнамента, сочетание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цветов, композиция) определяется ролью ее хозяина.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выбранными материалами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своих работ учащимися и оценка результата.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национальных особенностей русского орнамента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орнамента Древнего Египта.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Подобрать зрительный ряд с изображением украшен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народов разных стран, книжные иллюстрации.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В/фильм «Великие творения людей»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«Орнаментальные мотивы в украшениях Древнего Египта»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«Одежда говорит о человеке»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как знак положения человека в обществе. Декоративно – прикладное искусство Древнего Китая.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мотивам декоративного искусства Древнего Китая. Материал я по выбору учащихся.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обсуждение работ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Эпоха и стиль.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 № 3, стр. 122 (учебник)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В/фильм «Великие творения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«Одежда говорит о человеке»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как знак положения человека в обществе. Декоративно – прикладное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Западной Европы (эпоха барокко).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панно «Бал в интерьере дворца» по мотивам сказки Ш. Перро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(коллективная работа). Материалы: цветная бумага, ткань, ножницы.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различия между стилями барокко древнеегипетского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древнекитайского.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 работать над предложенной темой.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результата коллективной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Японии (сравнение с культурой Западной Европы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эпохи барокко).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Подобрать изображение гербов разных стран, клубов,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«Эпоха барокко»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чем рассказывают гербы и эмблемы»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герба. Символика цвета и изображения в геральдике. Символы и эмблемы в современном обществе.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проекта собственного герба или герба своей семьи с использованием декоративно – символического языка геральдики.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сущность герба как отличительного знака человека.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герб, учитывая традиционные формы и изобретая свои.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проекта, оценивание результата работы. «Чтение» гербов одноклассников.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Эпоха рыцарства.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и нарисовать герб семьи. Подготовиться к игре-викторине.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геральдики».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«Роль декоративного искусства в жизни человека и общества»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изученного.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тематического блока «Декор-человек, общество, время»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Игра-викторина. Выставка работ, выполненных по изученной теме «Декор-человек,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общество, время»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по стилистическим особенностям декоративное искусство разных времен и народов.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анализом творческих работ, выполненных на уроках.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Присмотреться к образцам современного декоративного искусства.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учащихся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-человек, общество, время»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16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«Декоративное искусство в современном мире» - 7 часов.</w:t>
            </w: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«Современное выставочное искусство»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материалов и техник современного декоративно-прикладного искусства. Батик. Гобелен. Керамика. Стекло.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«Обращение современных художников декоративно-прикладного искусства к традиционным мотивам, сюжетам, образам народного искусства».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разнообразии материалов, форм современного декоративно-прикладного искусства, его особенностях;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специфике языка разных художественных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опрос. Обмен мнениями по вопросам современного декоративного искусства.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стр. 30-31 в рабочей тетради. Подобрать материал для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«Батик. Гобелен. Керамика. Стекло»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«Ты сам – мастер декоративно – прикладного искусства»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формирования новых навыков.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декоративно – прикладного искусства. Русская тряпичная кукла.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работа по мотивам русских народных сказок. Выбор и обсуждение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и традиции изготовления русской тряпичной куклы.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 в процессе знакомства с работой.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художников  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стр. 32-33 в рабочей тетради.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русской куклы закрутки»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«Изготовление тряпичной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куклы »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практического применения знаний, умений.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тряпичная кукла. Условность и обобщенность образа. Кукла-закрутка.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работа по мотивам русских народных сказок. Изготовление тряпичной куклы.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принципы декоративного обобщения в творческой работе.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выразительные возможности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обсуждение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художников  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стр. 34-35 в рабочей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тряпичной куклы»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«Ты сам – мастер декоративно – прикладного искусства»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практического применения знаний, умений.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использование материала. Способы и приемы работы с соленым тестом.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декоративной вазы для украшения интерьера или панно из соленого теста (по выбору учащихся).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материалов и техник современного декоративно-прикладного искусства.</w:t>
            </w:r>
          </w:p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соленым тестом.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обсуждение работ. Анализ и оценка работ.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художников  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стр. 36-37 в рабочей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мультимедийная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«Процесс работы с соленым тестом»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58" w:rsidTr="00EC67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«Урок обобщение»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темам раздела и года.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выполненных в течении учебного года.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выставке.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 использовать язык декоративно-прикладного искусства.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 оценка результата работы.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Присмотреться к образцам современного искусства.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лучших работ, выполненных в течении года.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8" w:rsidRDefault="0058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D58" w:rsidRDefault="00581D58" w:rsidP="00581D58">
      <w:pPr>
        <w:rPr>
          <w:rFonts w:ascii="Times New Roman" w:hAnsi="Times New Roman" w:cs="Times New Roman"/>
          <w:sz w:val="28"/>
          <w:szCs w:val="28"/>
        </w:rPr>
      </w:pPr>
    </w:p>
    <w:p w:rsidR="00581D58" w:rsidRDefault="00581D58" w:rsidP="00581D58">
      <w:pPr>
        <w:rPr>
          <w:rFonts w:ascii="Times New Roman" w:hAnsi="Times New Roman" w:cs="Times New Roman"/>
          <w:sz w:val="28"/>
          <w:szCs w:val="28"/>
        </w:rPr>
      </w:pPr>
    </w:p>
    <w:p w:rsidR="00EC67AD" w:rsidRDefault="00EC67AD" w:rsidP="00EC67A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EC67AD" w:rsidRDefault="00EC67AD" w:rsidP="00EC67AD">
      <w:pPr>
        <w:shd w:val="clear" w:color="auto" w:fill="FFFFFF"/>
        <w:spacing w:after="0" w:line="240" w:lineRule="auto"/>
        <w:ind w:left="3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Дополнительные пособия для учителя:</w:t>
      </w:r>
    </w:p>
    <w:p w:rsidR="00EC67AD" w:rsidRDefault="00EC67AD" w:rsidP="00EC67A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Крестовская, Н. 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Н. О. Крестовская.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музей, 2007.</w:t>
      </w:r>
    </w:p>
    <w:p w:rsidR="00EC67AD" w:rsidRDefault="00EC67AD" w:rsidP="00EC67AD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Лорнц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Н. 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Орнамент всех времен и стилей / Н. Ф. Лоренц.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EC67AD" w:rsidRDefault="00EC67AD" w:rsidP="00EC67AD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искусство. 5 класс: поурочные планы по программе Б. М. Йеменского / авт. - сост. О. В. Свиридова. - Волгоград: Учитель, 2010.</w:t>
      </w:r>
    </w:p>
    <w:p w:rsidR="00EC67AD" w:rsidRDefault="00EC67AD" w:rsidP="00EC67AD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искусство. 2-8 классы. Создание ситуации успеха: коллекция интересных уроков / авт.-сост. А. В. Пожарская [и др.]. - Волгоград: Учитель, 2010.</w:t>
      </w:r>
    </w:p>
    <w:p w:rsidR="00EC67AD" w:rsidRDefault="00EC67AD" w:rsidP="00EC67AD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Изобразительное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искусство. 4-8 классы. В мире красок народного творчества: уроки, внеклассные мероприятия / авт.-сост. Е. С. Туманова, Л. Ю. Романова. 1". В. Старостина. - Волгоград: Учитель, 2009.</w:t>
      </w:r>
    </w:p>
    <w:p w:rsidR="00EC67AD" w:rsidRDefault="00EC67AD" w:rsidP="00EC67AD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Кора,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Мифология: энциклопедия (детская) / Д. Кора.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EC67AD" w:rsidRDefault="00EC67AD" w:rsidP="00EC67AD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Винник, 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кукол. Истории и легенды / И. Винник. - М.: АСТ, 2010.</w:t>
      </w:r>
    </w:p>
    <w:p w:rsidR="00EC67AD" w:rsidRDefault="00EC67AD" w:rsidP="00EC67AD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Интернет-ресурсы, которые могут быть использованы учителем пучащимися для подготовки уроков, сообщений, докладов и рефератов:</w:t>
      </w:r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5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http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://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wikipedia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org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wiki</w:t>
        </w:r>
      </w:hyperlink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6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www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artvek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dekor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07.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html</w:t>
        </w:r>
      </w:hyperlink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7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www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artproejekt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library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rus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18/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st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019.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html</w:t>
        </w:r>
      </w:hyperlink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8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http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://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www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ntrst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public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cms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/?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eid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=690551</w:t>
        </w:r>
      </w:hyperlink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9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www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museum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N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31505</w:t>
        </w:r>
      </w:hyperlink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10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http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://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franky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-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boy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2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livejournal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com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/191069.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html</w:t>
        </w:r>
      </w:hyperlink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11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http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://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www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ellada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spb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</w:t>
        </w:r>
        <w:proofErr w:type="spellEnd"/>
      </w:hyperlink>
    </w:p>
    <w:p w:rsidR="00EC67AD" w:rsidRDefault="002F02FF" w:rsidP="00EC67AD">
      <w:pPr>
        <w:shd w:val="clear" w:color="auto" w:fill="FFFFFF"/>
        <w:spacing w:after="0" w:line="240" w:lineRule="auto"/>
        <w:ind w:left="43" w:firstLine="353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hyperlink r:id="rId12" w:history="1"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www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centant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pu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ru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sno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lib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ha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greece</w:t>
        </w:r>
        <w:proofErr w:type="spellEnd"/>
        <w:r w:rsidR="00EC67AD">
          <w:rPr>
            <w:rStyle w:val="a3"/>
            <w:rFonts w:eastAsia="Times New Roman"/>
            <w:b/>
            <w:iCs/>
            <w:sz w:val="28"/>
            <w:szCs w:val="28"/>
          </w:rPr>
          <w:t>/</w:t>
        </w:r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index</w:t>
        </w:r>
        <w:r w:rsidR="00EC67AD">
          <w:rPr>
            <w:rStyle w:val="a3"/>
            <w:rFonts w:eastAsia="Times New Roman"/>
            <w:b/>
            <w:iCs/>
            <w:sz w:val="28"/>
            <w:szCs w:val="28"/>
          </w:rPr>
          <w:t>.</w:t>
        </w:r>
        <w:proofErr w:type="spellStart"/>
        <w:r w:rsidR="00EC67AD">
          <w:rPr>
            <w:rStyle w:val="a3"/>
            <w:rFonts w:eastAsia="Times New Roman"/>
            <w:b/>
            <w:iCs/>
            <w:sz w:val="28"/>
            <w:szCs w:val="28"/>
            <w:lang w:val="en-US"/>
          </w:rPr>
          <w:t>htm</w:t>
        </w:r>
        <w:proofErr w:type="spellEnd"/>
      </w:hyperlink>
    </w:p>
    <w:p w:rsidR="00581D58" w:rsidRDefault="00581D58" w:rsidP="00581D58">
      <w:pPr>
        <w:rPr>
          <w:rFonts w:ascii="Times New Roman" w:hAnsi="Times New Roman" w:cs="Times New Roman"/>
          <w:sz w:val="28"/>
          <w:szCs w:val="28"/>
        </w:rPr>
      </w:pPr>
    </w:p>
    <w:p w:rsidR="00581D58" w:rsidRDefault="00581D58" w:rsidP="00581D58">
      <w:pPr>
        <w:rPr>
          <w:rFonts w:ascii="Times New Roman" w:hAnsi="Times New Roman" w:cs="Times New Roman"/>
          <w:sz w:val="28"/>
          <w:szCs w:val="28"/>
        </w:rPr>
      </w:pPr>
    </w:p>
    <w:p w:rsidR="00581D58" w:rsidRDefault="00581D58" w:rsidP="00581D5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81D58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A561A9" w:rsidRDefault="00A561A9"/>
    <w:sectPr w:rsidR="00A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684F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364F73"/>
    <w:multiLevelType w:val="singleLevel"/>
    <w:tmpl w:val="262830D4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817773"/>
    <w:multiLevelType w:val="hybridMultilevel"/>
    <w:tmpl w:val="B172EC44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>
    <w:nsid w:val="5DCE0417"/>
    <w:multiLevelType w:val="hybridMultilevel"/>
    <w:tmpl w:val="0188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D0B0E"/>
    <w:multiLevelType w:val="hybridMultilevel"/>
    <w:tmpl w:val="96222840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5F"/>
    <w:rsid w:val="0000055F"/>
    <w:rsid w:val="000042FD"/>
    <w:rsid w:val="00014AC5"/>
    <w:rsid w:val="00016B7F"/>
    <w:rsid w:val="00017483"/>
    <w:rsid w:val="0002528F"/>
    <w:rsid w:val="00025E7F"/>
    <w:rsid w:val="00027CC3"/>
    <w:rsid w:val="0003538C"/>
    <w:rsid w:val="00043A49"/>
    <w:rsid w:val="00043CC2"/>
    <w:rsid w:val="000465A6"/>
    <w:rsid w:val="000503E4"/>
    <w:rsid w:val="00060D74"/>
    <w:rsid w:val="00061FC4"/>
    <w:rsid w:val="000647C5"/>
    <w:rsid w:val="00065267"/>
    <w:rsid w:val="000658A0"/>
    <w:rsid w:val="00066C95"/>
    <w:rsid w:val="00074344"/>
    <w:rsid w:val="000815E7"/>
    <w:rsid w:val="0008470D"/>
    <w:rsid w:val="00094CB6"/>
    <w:rsid w:val="00095994"/>
    <w:rsid w:val="00097475"/>
    <w:rsid w:val="000A155F"/>
    <w:rsid w:val="000A387D"/>
    <w:rsid w:val="000B00A8"/>
    <w:rsid w:val="000B4FDA"/>
    <w:rsid w:val="000C29F8"/>
    <w:rsid w:val="000C4F02"/>
    <w:rsid w:val="000C5046"/>
    <w:rsid w:val="000C59C6"/>
    <w:rsid w:val="000D20E3"/>
    <w:rsid w:val="000D2640"/>
    <w:rsid w:val="000D3B8E"/>
    <w:rsid w:val="000D5440"/>
    <w:rsid w:val="000E1CE4"/>
    <w:rsid w:val="000E426B"/>
    <w:rsid w:val="000E58BF"/>
    <w:rsid w:val="000E685A"/>
    <w:rsid w:val="000F1C0A"/>
    <w:rsid w:val="00100C4D"/>
    <w:rsid w:val="001019C2"/>
    <w:rsid w:val="0010242D"/>
    <w:rsid w:val="00104610"/>
    <w:rsid w:val="0011374E"/>
    <w:rsid w:val="001156C1"/>
    <w:rsid w:val="00124988"/>
    <w:rsid w:val="001267D9"/>
    <w:rsid w:val="00126B3A"/>
    <w:rsid w:val="001317A9"/>
    <w:rsid w:val="0013235D"/>
    <w:rsid w:val="00132B5E"/>
    <w:rsid w:val="0013413D"/>
    <w:rsid w:val="00136BF0"/>
    <w:rsid w:val="00145D83"/>
    <w:rsid w:val="00156AF8"/>
    <w:rsid w:val="00156FD0"/>
    <w:rsid w:val="00163FC1"/>
    <w:rsid w:val="0017141E"/>
    <w:rsid w:val="0017147E"/>
    <w:rsid w:val="001727B9"/>
    <w:rsid w:val="00172ECF"/>
    <w:rsid w:val="00176AA0"/>
    <w:rsid w:val="0017706A"/>
    <w:rsid w:val="00183E58"/>
    <w:rsid w:val="001854D3"/>
    <w:rsid w:val="00191F07"/>
    <w:rsid w:val="0019276C"/>
    <w:rsid w:val="00195107"/>
    <w:rsid w:val="00195CBB"/>
    <w:rsid w:val="00196035"/>
    <w:rsid w:val="001B31EC"/>
    <w:rsid w:val="001B3F95"/>
    <w:rsid w:val="001B505E"/>
    <w:rsid w:val="001E0F7D"/>
    <w:rsid w:val="001E5ABE"/>
    <w:rsid w:val="001E7895"/>
    <w:rsid w:val="001F05DA"/>
    <w:rsid w:val="001F064D"/>
    <w:rsid w:val="001F6FCA"/>
    <w:rsid w:val="002077F8"/>
    <w:rsid w:val="00210B19"/>
    <w:rsid w:val="002120CB"/>
    <w:rsid w:val="0021254D"/>
    <w:rsid w:val="00226B10"/>
    <w:rsid w:val="00240745"/>
    <w:rsid w:val="0024293C"/>
    <w:rsid w:val="00246C9F"/>
    <w:rsid w:val="002473B4"/>
    <w:rsid w:val="00247805"/>
    <w:rsid w:val="00250DC4"/>
    <w:rsid w:val="002547B6"/>
    <w:rsid w:val="0025670B"/>
    <w:rsid w:val="00261FC8"/>
    <w:rsid w:val="00262BEE"/>
    <w:rsid w:val="00263C39"/>
    <w:rsid w:val="00266206"/>
    <w:rsid w:val="00277FF2"/>
    <w:rsid w:val="00281690"/>
    <w:rsid w:val="00281E4D"/>
    <w:rsid w:val="002820A0"/>
    <w:rsid w:val="002824E6"/>
    <w:rsid w:val="002862C6"/>
    <w:rsid w:val="00286711"/>
    <w:rsid w:val="00292E1B"/>
    <w:rsid w:val="002964E2"/>
    <w:rsid w:val="002968E0"/>
    <w:rsid w:val="002A0E61"/>
    <w:rsid w:val="002A329B"/>
    <w:rsid w:val="002B56B8"/>
    <w:rsid w:val="002C0A11"/>
    <w:rsid w:val="002C1177"/>
    <w:rsid w:val="002C1276"/>
    <w:rsid w:val="002C5908"/>
    <w:rsid w:val="002D33C1"/>
    <w:rsid w:val="002D6307"/>
    <w:rsid w:val="002D7D3F"/>
    <w:rsid w:val="002E04B2"/>
    <w:rsid w:val="002E1B2D"/>
    <w:rsid w:val="002E1E75"/>
    <w:rsid w:val="002F02DD"/>
    <w:rsid w:val="002F02FF"/>
    <w:rsid w:val="002F28AA"/>
    <w:rsid w:val="002F36C1"/>
    <w:rsid w:val="002F5DBF"/>
    <w:rsid w:val="002F7D26"/>
    <w:rsid w:val="00301BD6"/>
    <w:rsid w:val="00304BD1"/>
    <w:rsid w:val="00310668"/>
    <w:rsid w:val="003158E8"/>
    <w:rsid w:val="00315FAB"/>
    <w:rsid w:val="003216C7"/>
    <w:rsid w:val="003266D7"/>
    <w:rsid w:val="003430A2"/>
    <w:rsid w:val="003504BD"/>
    <w:rsid w:val="003511F6"/>
    <w:rsid w:val="00351215"/>
    <w:rsid w:val="00351BB4"/>
    <w:rsid w:val="00352947"/>
    <w:rsid w:val="00354948"/>
    <w:rsid w:val="00354DAD"/>
    <w:rsid w:val="00357216"/>
    <w:rsid w:val="003626A3"/>
    <w:rsid w:val="00363A96"/>
    <w:rsid w:val="00371C25"/>
    <w:rsid w:val="00372D57"/>
    <w:rsid w:val="003759DA"/>
    <w:rsid w:val="00380F7D"/>
    <w:rsid w:val="00383D32"/>
    <w:rsid w:val="00392CB9"/>
    <w:rsid w:val="00392EED"/>
    <w:rsid w:val="00393544"/>
    <w:rsid w:val="00397902"/>
    <w:rsid w:val="003A062C"/>
    <w:rsid w:val="003A55D6"/>
    <w:rsid w:val="003A571A"/>
    <w:rsid w:val="003B4776"/>
    <w:rsid w:val="003C4268"/>
    <w:rsid w:val="003C4A9D"/>
    <w:rsid w:val="003D2D05"/>
    <w:rsid w:val="003D51B3"/>
    <w:rsid w:val="003D610F"/>
    <w:rsid w:val="003E04FA"/>
    <w:rsid w:val="003E5F83"/>
    <w:rsid w:val="003E72F4"/>
    <w:rsid w:val="003F28C9"/>
    <w:rsid w:val="0040097E"/>
    <w:rsid w:val="00402E4D"/>
    <w:rsid w:val="00403924"/>
    <w:rsid w:val="00410CB1"/>
    <w:rsid w:val="004131B5"/>
    <w:rsid w:val="0042019B"/>
    <w:rsid w:val="00425E21"/>
    <w:rsid w:val="00427D2C"/>
    <w:rsid w:val="004323B3"/>
    <w:rsid w:val="00436FE7"/>
    <w:rsid w:val="00437F47"/>
    <w:rsid w:val="00442D2B"/>
    <w:rsid w:val="00444D33"/>
    <w:rsid w:val="00450116"/>
    <w:rsid w:val="004517EC"/>
    <w:rsid w:val="00460646"/>
    <w:rsid w:val="004646FC"/>
    <w:rsid w:val="0046533F"/>
    <w:rsid w:val="0046554C"/>
    <w:rsid w:val="00466B26"/>
    <w:rsid w:val="00470872"/>
    <w:rsid w:val="00482695"/>
    <w:rsid w:val="004840DC"/>
    <w:rsid w:val="004871B1"/>
    <w:rsid w:val="00487B7B"/>
    <w:rsid w:val="00487CC3"/>
    <w:rsid w:val="00487F27"/>
    <w:rsid w:val="0049680C"/>
    <w:rsid w:val="00497805"/>
    <w:rsid w:val="00497DA7"/>
    <w:rsid w:val="004A0BB3"/>
    <w:rsid w:val="004A21C4"/>
    <w:rsid w:val="004A486E"/>
    <w:rsid w:val="004A4FF7"/>
    <w:rsid w:val="004B6F5E"/>
    <w:rsid w:val="004C1F39"/>
    <w:rsid w:val="004C49F5"/>
    <w:rsid w:val="004D01E7"/>
    <w:rsid w:val="004D1FA9"/>
    <w:rsid w:val="004D2A2B"/>
    <w:rsid w:val="004D300E"/>
    <w:rsid w:val="004D69F6"/>
    <w:rsid w:val="004E11B8"/>
    <w:rsid w:val="004F2CCB"/>
    <w:rsid w:val="004F6E46"/>
    <w:rsid w:val="00500786"/>
    <w:rsid w:val="00503576"/>
    <w:rsid w:val="00505044"/>
    <w:rsid w:val="005075D3"/>
    <w:rsid w:val="00514581"/>
    <w:rsid w:val="00514BF8"/>
    <w:rsid w:val="005162B7"/>
    <w:rsid w:val="005179C0"/>
    <w:rsid w:val="00517A46"/>
    <w:rsid w:val="0052042D"/>
    <w:rsid w:val="00520F1E"/>
    <w:rsid w:val="00521E56"/>
    <w:rsid w:val="00522967"/>
    <w:rsid w:val="0052774E"/>
    <w:rsid w:val="00533EFC"/>
    <w:rsid w:val="005370FD"/>
    <w:rsid w:val="00543B84"/>
    <w:rsid w:val="00545D7F"/>
    <w:rsid w:val="00546CC7"/>
    <w:rsid w:val="00547A1B"/>
    <w:rsid w:val="005564A7"/>
    <w:rsid w:val="005579A2"/>
    <w:rsid w:val="00557CAC"/>
    <w:rsid w:val="00560DDA"/>
    <w:rsid w:val="00561CC0"/>
    <w:rsid w:val="00562209"/>
    <w:rsid w:val="00565525"/>
    <w:rsid w:val="00572F63"/>
    <w:rsid w:val="005741F1"/>
    <w:rsid w:val="00574E28"/>
    <w:rsid w:val="00576A0A"/>
    <w:rsid w:val="00581D58"/>
    <w:rsid w:val="005822FA"/>
    <w:rsid w:val="00587EF1"/>
    <w:rsid w:val="00591138"/>
    <w:rsid w:val="0059255F"/>
    <w:rsid w:val="00594626"/>
    <w:rsid w:val="005A1B06"/>
    <w:rsid w:val="005A3480"/>
    <w:rsid w:val="005C022F"/>
    <w:rsid w:val="005C3EAE"/>
    <w:rsid w:val="005C7AA5"/>
    <w:rsid w:val="005C7FA4"/>
    <w:rsid w:val="005D001C"/>
    <w:rsid w:val="005D7019"/>
    <w:rsid w:val="005E228C"/>
    <w:rsid w:val="005E421B"/>
    <w:rsid w:val="005E5620"/>
    <w:rsid w:val="005E6F1F"/>
    <w:rsid w:val="005E7730"/>
    <w:rsid w:val="0060251E"/>
    <w:rsid w:val="00603C68"/>
    <w:rsid w:val="00606C1F"/>
    <w:rsid w:val="00607729"/>
    <w:rsid w:val="00622253"/>
    <w:rsid w:val="006226EC"/>
    <w:rsid w:val="00624098"/>
    <w:rsid w:val="006258C3"/>
    <w:rsid w:val="00631BDE"/>
    <w:rsid w:val="00632BAB"/>
    <w:rsid w:val="00634C91"/>
    <w:rsid w:val="00636652"/>
    <w:rsid w:val="00655D0E"/>
    <w:rsid w:val="00662888"/>
    <w:rsid w:val="006820D4"/>
    <w:rsid w:val="00683353"/>
    <w:rsid w:val="00685E08"/>
    <w:rsid w:val="006902DA"/>
    <w:rsid w:val="0069194C"/>
    <w:rsid w:val="00694D16"/>
    <w:rsid w:val="006A4A3E"/>
    <w:rsid w:val="006A4B97"/>
    <w:rsid w:val="006A5403"/>
    <w:rsid w:val="006A6B22"/>
    <w:rsid w:val="006B1D08"/>
    <w:rsid w:val="006B56FC"/>
    <w:rsid w:val="006B69E1"/>
    <w:rsid w:val="006B750E"/>
    <w:rsid w:val="006C2636"/>
    <w:rsid w:val="006C26C3"/>
    <w:rsid w:val="006C6DD3"/>
    <w:rsid w:val="006D2BC9"/>
    <w:rsid w:val="006D333D"/>
    <w:rsid w:val="006D50D9"/>
    <w:rsid w:val="006D56FA"/>
    <w:rsid w:val="006D6222"/>
    <w:rsid w:val="006D723A"/>
    <w:rsid w:val="006D7D73"/>
    <w:rsid w:val="006E0281"/>
    <w:rsid w:val="006E03AC"/>
    <w:rsid w:val="006E093C"/>
    <w:rsid w:val="006E1CAB"/>
    <w:rsid w:val="006E2B8A"/>
    <w:rsid w:val="006E7739"/>
    <w:rsid w:val="006F11C3"/>
    <w:rsid w:val="007000AB"/>
    <w:rsid w:val="007013DA"/>
    <w:rsid w:val="00704A73"/>
    <w:rsid w:val="00705230"/>
    <w:rsid w:val="0070613F"/>
    <w:rsid w:val="00717461"/>
    <w:rsid w:val="00722FA0"/>
    <w:rsid w:val="0072597C"/>
    <w:rsid w:val="00727F91"/>
    <w:rsid w:val="00735383"/>
    <w:rsid w:val="007358A0"/>
    <w:rsid w:val="007403C4"/>
    <w:rsid w:val="007410D8"/>
    <w:rsid w:val="0074268D"/>
    <w:rsid w:val="007461AE"/>
    <w:rsid w:val="00746431"/>
    <w:rsid w:val="00754A14"/>
    <w:rsid w:val="00760963"/>
    <w:rsid w:val="00767414"/>
    <w:rsid w:val="00775595"/>
    <w:rsid w:val="00791398"/>
    <w:rsid w:val="00793142"/>
    <w:rsid w:val="00793E7C"/>
    <w:rsid w:val="007972B0"/>
    <w:rsid w:val="007A1315"/>
    <w:rsid w:val="007A46CE"/>
    <w:rsid w:val="007A53C8"/>
    <w:rsid w:val="007B617E"/>
    <w:rsid w:val="007B7751"/>
    <w:rsid w:val="007C6E5F"/>
    <w:rsid w:val="007D1EB4"/>
    <w:rsid w:val="007D2C9B"/>
    <w:rsid w:val="007D3B8B"/>
    <w:rsid w:val="007D41AA"/>
    <w:rsid w:val="007D4B96"/>
    <w:rsid w:val="007D5C21"/>
    <w:rsid w:val="007D731A"/>
    <w:rsid w:val="007E12B6"/>
    <w:rsid w:val="007E2177"/>
    <w:rsid w:val="007E5083"/>
    <w:rsid w:val="007F2699"/>
    <w:rsid w:val="007F2B89"/>
    <w:rsid w:val="007F731E"/>
    <w:rsid w:val="007F7B83"/>
    <w:rsid w:val="008073A7"/>
    <w:rsid w:val="00813A29"/>
    <w:rsid w:val="00816D4E"/>
    <w:rsid w:val="00824379"/>
    <w:rsid w:val="00825F38"/>
    <w:rsid w:val="00833A46"/>
    <w:rsid w:val="0083730E"/>
    <w:rsid w:val="008434FE"/>
    <w:rsid w:val="00847490"/>
    <w:rsid w:val="0084750A"/>
    <w:rsid w:val="008560AA"/>
    <w:rsid w:val="008649E2"/>
    <w:rsid w:val="00865063"/>
    <w:rsid w:val="00874945"/>
    <w:rsid w:val="008770B8"/>
    <w:rsid w:val="0088182B"/>
    <w:rsid w:val="00882756"/>
    <w:rsid w:val="0088495F"/>
    <w:rsid w:val="008905F8"/>
    <w:rsid w:val="0089133D"/>
    <w:rsid w:val="0089448C"/>
    <w:rsid w:val="008A2D24"/>
    <w:rsid w:val="008B2D28"/>
    <w:rsid w:val="008B4A76"/>
    <w:rsid w:val="008B6657"/>
    <w:rsid w:val="008C3312"/>
    <w:rsid w:val="008D1220"/>
    <w:rsid w:val="008D5097"/>
    <w:rsid w:val="008D515E"/>
    <w:rsid w:val="008E5094"/>
    <w:rsid w:val="008E6A62"/>
    <w:rsid w:val="008E720F"/>
    <w:rsid w:val="008F1516"/>
    <w:rsid w:val="008F407D"/>
    <w:rsid w:val="0090596D"/>
    <w:rsid w:val="00905C14"/>
    <w:rsid w:val="009065AE"/>
    <w:rsid w:val="00907CC7"/>
    <w:rsid w:val="00914378"/>
    <w:rsid w:val="00920165"/>
    <w:rsid w:val="00920469"/>
    <w:rsid w:val="0092135E"/>
    <w:rsid w:val="009264C8"/>
    <w:rsid w:val="00937DFC"/>
    <w:rsid w:val="0094082B"/>
    <w:rsid w:val="00941660"/>
    <w:rsid w:val="009511F8"/>
    <w:rsid w:val="009535A8"/>
    <w:rsid w:val="00964697"/>
    <w:rsid w:val="00970CEF"/>
    <w:rsid w:val="00971032"/>
    <w:rsid w:val="00971BEB"/>
    <w:rsid w:val="00974832"/>
    <w:rsid w:val="0097549C"/>
    <w:rsid w:val="00977AFF"/>
    <w:rsid w:val="009802AE"/>
    <w:rsid w:val="00981698"/>
    <w:rsid w:val="0098310D"/>
    <w:rsid w:val="009851AB"/>
    <w:rsid w:val="00991467"/>
    <w:rsid w:val="00994014"/>
    <w:rsid w:val="009961A5"/>
    <w:rsid w:val="009A1F83"/>
    <w:rsid w:val="009A2A8E"/>
    <w:rsid w:val="009A2C97"/>
    <w:rsid w:val="009A62B4"/>
    <w:rsid w:val="009B3B7E"/>
    <w:rsid w:val="009B69C5"/>
    <w:rsid w:val="009C37A0"/>
    <w:rsid w:val="009D0C4A"/>
    <w:rsid w:val="009D40FB"/>
    <w:rsid w:val="009D5C59"/>
    <w:rsid w:val="009E1F6D"/>
    <w:rsid w:val="009E60AC"/>
    <w:rsid w:val="009F178A"/>
    <w:rsid w:val="009F17ED"/>
    <w:rsid w:val="009F1F94"/>
    <w:rsid w:val="00A128B1"/>
    <w:rsid w:val="00A2026B"/>
    <w:rsid w:val="00A2496D"/>
    <w:rsid w:val="00A277E4"/>
    <w:rsid w:val="00A34279"/>
    <w:rsid w:val="00A3603B"/>
    <w:rsid w:val="00A40346"/>
    <w:rsid w:val="00A42E69"/>
    <w:rsid w:val="00A4779F"/>
    <w:rsid w:val="00A51E7C"/>
    <w:rsid w:val="00A52F12"/>
    <w:rsid w:val="00A53D16"/>
    <w:rsid w:val="00A54C9B"/>
    <w:rsid w:val="00A561A9"/>
    <w:rsid w:val="00A578FC"/>
    <w:rsid w:val="00A63944"/>
    <w:rsid w:val="00A63D1A"/>
    <w:rsid w:val="00A64D99"/>
    <w:rsid w:val="00A65114"/>
    <w:rsid w:val="00A65FA3"/>
    <w:rsid w:val="00A66B73"/>
    <w:rsid w:val="00A670BD"/>
    <w:rsid w:val="00A67EFB"/>
    <w:rsid w:val="00A719A1"/>
    <w:rsid w:val="00A73BA2"/>
    <w:rsid w:val="00A74F89"/>
    <w:rsid w:val="00A81A25"/>
    <w:rsid w:val="00A87467"/>
    <w:rsid w:val="00A90DFC"/>
    <w:rsid w:val="00A9292F"/>
    <w:rsid w:val="00A94221"/>
    <w:rsid w:val="00A943C1"/>
    <w:rsid w:val="00AA204C"/>
    <w:rsid w:val="00AA20AC"/>
    <w:rsid w:val="00AB292E"/>
    <w:rsid w:val="00AB5A20"/>
    <w:rsid w:val="00AB6185"/>
    <w:rsid w:val="00AC08A2"/>
    <w:rsid w:val="00AC291F"/>
    <w:rsid w:val="00AC42D6"/>
    <w:rsid w:val="00AD51D5"/>
    <w:rsid w:val="00AD5460"/>
    <w:rsid w:val="00AD6688"/>
    <w:rsid w:val="00AE71D5"/>
    <w:rsid w:val="00AF51C2"/>
    <w:rsid w:val="00AF5306"/>
    <w:rsid w:val="00B042E0"/>
    <w:rsid w:val="00B06F33"/>
    <w:rsid w:val="00B06FA8"/>
    <w:rsid w:val="00B223BD"/>
    <w:rsid w:val="00B22EDA"/>
    <w:rsid w:val="00B2526A"/>
    <w:rsid w:val="00B31C82"/>
    <w:rsid w:val="00B32E5B"/>
    <w:rsid w:val="00B35FED"/>
    <w:rsid w:val="00B36B0C"/>
    <w:rsid w:val="00B406CA"/>
    <w:rsid w:val="00B4546F"/>
    <w:rsid w:val="00B502BA"/>
    <w:rsid w:val="00B509AA"/>
    <w:rsid w:val="00B52469"/>
    <w:rsid w:val="00B56B2F"/>
    <w:rsid w:val="00B57DFC"/>
    <w:rsid w:val="00B7140F"/>
    <w:rsid w:val="00B7545C"/>
    <w:rsid w:val="00B8198C"/>
    <w:rsid w:val="00B82A79"/>
    <w:rsid w:val="00B877BE"/>
    <w:rsid w:val="00B97222"/>
    <w:rsid w:val="00BC256F"/>
    <w:rsid w:val="00BC2A28"/>
    <w:rsid w:val="00BC61CF"/>
    <w:rsid w:val="00BD0DD1"/>
    <w:rsid w:val="00BD1483"/>
    <w:rsid w:val="00BD6F9A"/>
    <w:rsid w:val="00BE3BA6"/>
    <w:rsid w:val="00BE66D3"/>
    <w:rsid w:val="00BF1A7E"/>
    <w:rsid w:val="00BF2103"/>
    <w:rsid w:val="00BF276D"/>
    <w:rsid w:val="00BF4FCB"/>
    <w:rsid w:val="00BF5B8E"/>
    <w:rsid w:val="00C01C49"/>
    <w:rsid w:val="00C06E55"/>
    <w:rsid w:val="00C11EAA"/>
    <w:rsid w:val="00C11F68"/>
    <w:rsid w:val="00C16BDD"/>
    <w:rsid w:val="00C16E04"/>
    <w:rsid w:val="00C17796"/>
    <w:rsid w:val="00C201A6"/>
    <w:rsid w:val="00C228F1"/>
    <w:rsid w:val="00C23B59"/>
    <w:rsid w:val="00C30F13"/>
    <w:rsid w:val="00C3719B"/>
    <w:rsid w:val="00C4148B"/>
    <w:rsid w:val="00C4228F"/>
    <w:rsid w:val="00C54487"/>
    <w:rsid w:val="00C638A2"/>
    <w:rsid w:val="00C7464F"/>
    <w:rsid w:val="00C7637B"/>
    <w:rsid w:val="00C76DC3"/>
    <w:rsid w:val="00C80166"/>
    <w:rsid w:val="00C802B0"/>
    <w:rsid w:val="00C80621"/>
    <w:rsid w:val="00C814B8"/>
    <w:rsid w:val="00C81842"/>
    <w:rsid w:val="00C819D2"/>
    <w:rsid w:val="00C82D89"/>
    <w:rsid w:val="00C91430"/>
    <w:rsid w:val="00CA43A7"/>
    <w:rsid w:val="00CA51F5"/>
    <w:rsid w:val="00CA561B"/>
    <w:rsid w:val="00CA7E93"/>
    <w:rsid w:val="00CC2A13"/>
    <w:rsid w:val="00CC6EA8"/>
    <w:rsid w:val="00CD0D2C"/>
    <w:rsid w:val="00CD33FE"/>
    <w:rsid w:val="00CD371D"/>
    <w:rsid w:val="00CE1AAE"/>
    <w:rsid w:val="00CE56AB"/>
    <w:rsid w:val="00CF00AC"/>
    <w:rsid w:val="00CF011A"/>
    <w:rsid w:val="00CF14E6"/>
    <w:rsid w:val="00CF1758"/>
    <w:rsid w:val="00D03B09"/>
    <w:rsid w:val="00D04B42"/>
    <w:rsid w:val="00D202BA"/>
    <w:rsid w:val="00D207C4"/>
    <w:rsid w:val="00D22696"/>
    <w:rsid w:val="00D34B35"/>
    <w:rsid w:val="00D37A2F"/>
    <w:rsid w:val="00D40A17"/>
    <w:rsid w:val="00D42CAA"/>
    <w:rsid w:val="00D506A9"/>
    <w:rsid w:val="00D5659B"/>
    <w:rsid w:val="00D62AA8"/>
    <w:rsid w:val="00D6326A"/>
    <w:rsid w:val="00D663F0"/>
    <w:rsid w:val="00D76847"/>
    <w:rsid w:val="00D76901"/>
    <w:rsid w:val="00D81D5E"/>
    <w:rsid w:val="00D81EBA"/>
    <w:rsid w:val="00D8276A"/>
    <w:rsid w:val="00D8671C"/>
    <w:rsid w:val="00D867E8"/>
    <w:rsid w:val="00D87527"/>
    <w:rsid w:val="00D9272F"/>
    <w:rsid w:val="00D92FAF"/>
    <w:rsid w:val="00D94A53"/>
    <w:rsid w:val="00DA52A6"/>
    <w:rsid w:val="00DA550F"/>
    <w:rsid w:val="00DB2F11"/>
    <w:rsid w:val="00DD297D"/>
    <w:rsid w:val="00DD3E58"/>
    <w:rsid w:val="00DD5F05"/>
    <w:rsid w:val="00DE5D5B"/>
    <w:rsid w:val="00DE7E7C"/>
    <w:rsid w:val="00DF19B9"/>
    <w:rsid w:val="00DF356A"/>
    <w:rsid w:val="00DF517B"/>
    <w:rsid w:val="00E07468"/>
    <w:rsid w:val="00E105F6"/>
    <w:rsid w:val="00E2383A"/>
    <w:rsid w:val="00E301B9"/>
    <w:rsid w:val="00E33FC4"/>
    <w:rsid w:val="00E34602"/>
    <w:rsid w:val="00E3484E"/>
    <w:rsid w:val="00E35D24"/>
    <w:rsid w:val="00E371DC"/>
    <w:rsid w:val="00E42DFB"/>
    <w:rsid w:val="00E42EFB"/>
    <w:rsid w:val="00E507DB"/>
    <w:rsid w:val="00E648F4"/>
    <w:rsid w:val="00E665DF"/>
    <w:rsid w:val="00E76D52"/>
    <w:rsid w:val="00E772C1"/>
    <w:rsid w:val="00E80660"/>
    <w:rsid w:val="00E8318B"/>
    <w:rsid w:val="00E95AEB"/>
    <w:rsid w:val="00EA1B0B"/>
    <w:rsid w:val="00EA2787"/>
    <w:rsid w:val="00EA4AFB"/>
    <w:rsid w:val="00EB7A77"/>
    <w:rsid w:val="00EC1845"/>
    <w:rsid w:val="00EC67AD"/>
    <w:rsid w:val="00EC73FD"/>
    <w:rsid w:val="00ED111D"/>
    <w:rsid w:val="00ED44D9"/>
    <w:rsid w:val="00ED4F2C"/>
    <w:rsid w:val="00ED7B89"/>
    <w:rsid w:val="00EE1B02"/>
    <w:rsid w:val="00EE3882"/>
    <w:rsid w:val="00EE3ACB"/>
    <w:rsid w:val="00EF4103"/>
    <w:rsid w:val="00EF7EBC"/>
    <w:rsid w:val="00F021C1"/>
    <w:rsid w:val="00F026F0"/>
    <w:rsid w:val="00F0491C"/>
    <w:rsid w:val="00F06D3E"/>
    <w:rsid w:val="00F10C45"/>
    <w:rsid w:val="00F12D4D"/>
    <w:rsid w:val="00F14551"/>
    <w:rsid w:val="00F153BC"/>
    <w:rsid w:val="00F213A3"/>
    <w:rsid w:val="00F24325"/>
    <w:rsid w:val="00F329BE"/>
    <w:rsid w:val="00F33A4A"/>
    <w:rsid w:val="00F33E4B"/>
    <w:rsid w:val="00F35113"/>
    <w:rsid w:val="00F35D1A"/>
    <w:rsid w:val="00F4013F"/>
    <w:rsid w:val="00F42757"/>
    <w:rsid w:val="00F469EE"/>
    <w:rsid w:val="00F50217"/>
    <w:rsid w:val="00F509BD"/>
    <w:rsid w:val="00F57899"/>
    <w:rsid w:val="00F61AC7"/>
    <w:rsid w:val="00F732F0"/>
    <w:rsid w:val="00F7739F"/>
    <w:rsid w:val="00F77A27"/>
    <w:rsid w:val="00F80375"/>
    <w:rsid w:val="00F83D1C"/>
    <w:rsid w:val="00F91D49"/>
    <w:rsid w:val="00F93D14"/>
    <w:rsid w:val="00F95D6A"/>
    <w:rsid w:val="00FA0D3E"/>
    <w:rsid w:val="00FA7EA1"/>
    <w:rsid w:val="00FB41E2"/>
    <w:rsid w:val="00FB4822"/>
    <w:rsid w:val="00FB5EB8"/>
    <w:rsid w:val="00FC4D96"/>
    <w:rsid w:val="00FC6051"/>
    <w:rsid w:val="00FD773E"/>
    <w:rsid w:val="00FE177C"/>
    <w:rsid w:val="00FE37DD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09C6-C025-412E-8D2F-59CB837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D58"/>
    <w:rPr>
      <w:rFonts w:ascii="Times New Roman" w:hAnsi="Times New Roman" w:cs="Times New Roman" w:hint="default"/>
      <w:color w:val="0563C1" w:themeColor="hyperlink"/>
      <w:u w:val="single"/>
    </w:rPr>
  </w:style>
  <w:style w:type="table" w:styleId="a4">
    <w:name w:val="Table Grid"/>
    <w:basedOn w:val="a1"/>
    <w:uiPriority w:val="59"/>
    <w:rsid w:val="00581D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C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0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F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rst.ru/public.cms/?eid=6905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proejekt.ru/library/rus18/st019.html" TargetMode="External"/><Relationship Id="rId12" Type="http://schemas.openxmlformats.org/officeDocument/2006/relationships/hyperlink" Target="http://www.centant.pu.ru/sno/lib/ha/greece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vek.ru/dekor07.html" TargetMode="External"/><Relationship Id="rId11" Type="http://schemas.openxmlformats.org/officeDocument/2006/relationships/hyperlink" Target="http://www.ellada.spb.ru" TargetMode="External"/><Relationship Id="rId5" Type="http://schemas.openxmlformats.org/officeDocument/2006/relationships/hyperlink" Target="http://ru.wikipedia.org/wiki" TargetMode="External"/><Relationship Id="rId10" Type="http://schemas.openxmlformats.org/officeDocument/2006/relationships/hyperlink" Target="http://franky-boy2livejournal.com/1910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N315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5194</Words>
  <Characters>29606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2016-09-29T07:39:00Z</dcterms:created>
  <dcterms:modified xsi:type="dcterms:W3CDTF">2017-02-18T10:18:00Z</dcterms:modified>
</cp:coreProperties>
</file>