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A5" w:rsidRPr="00B81CA5" w:rsidRDefault="00B81CA5" w:rsidP="00473237">
      <w:pPr>
        <w:pStyle w:val="2"/>
        <w:jc w:val="center"/>
        <w:rPr>
          <w:rFonts w:ascii="Times New Roman" w:hAnsi="Times New Roman" w:cs="Times New Roman"/>
          <w:i w:val="0"/>
          <w:szCs w:val="24"/>
        </w:rPr>
      </w:pPr>
      <w:r w:rsidRPr="00B81CA5">
        <w:rPr>
          <w:rFonts w:ascii="Times New Roman" w:hAnsi="Times New Roman" w:cs="Times New Roman"/>
          <w:i w:val="0"/>
          <w:szCs w:val="24"/>
        </w:rPr>
        <w:t>Мышление.</w:t>
      </w:r>
    </w:p>
    <w:p w:rsidR="00473237" w:rsidRPr="00473237" w:rsidRDefault="00473237" w:rsidP="00473237">
      <w:pPr>
        <w:pStyle w:val="2"/>
        <w:jc w:val="center"/>
        <w:rPr>
          <w:rFonts w:ascii="Times New Roman" w:hAnsi="Times New Roman" w:cs="Times New Roman"/>
          <w:i w:val="0"/>
          <w:szCs w:val="24"/>
          <w:u w:val="single"/>
        </w:rPr>
      </w:pPr>
      <w:r w:rsidRPr="00473237">
        <w:rPr>
          <w:rFonts w:ascii="Times New Roman" w:hAnsi="Times New Roman" w:cs="Times New Roman"/>
          <w:i w:val="0"/>
          <w:szCs w:val="24"/>
          <w:u w:val="single"/>
        </w:rPr>
        <w:t>Методика «Исследование гибкос</w:t>
      </w:r>
      <w:bookmarkStart w:id="0" w:name="_GoBack"/>
      <w:bookmarkEnd w:id="0"/>
      <w:r w:rsidRPr="00473237">
        <w:rPr>
          <w:rFonts w:ascii="Times New Roman" w:hAnsi="Times New Roman" w:cs="Times New Roman"/>
          <w:i w:val="0"/>
          <w:szCs w:val="24"/>
          <w:u w:val="single"/>
        </w:rPr>
        <w:t>ти мышления».</w:t>
      </w:r>
    </w:p>
    <w:p w:rsidR="00473237" w:rsidRPr="00473237" w:rsidRDefault="00473237" w:rsidP="00473237">
      <w:pPr>
        <w:jc w:val="both"/>
        <w:rPr>
          <w:rFonts w:ascii="Times New Roman" w:hAnsi="Times New Roman"/>
        </w:rPr>
      </w:pPr>
      <w:r w:rsidRPr="00473237">
        <w:rPr>
          <w:rFonts w:ascii="Times New Roman" w:hAnsi="Times New Roman"/>
        </w:rPr>
        <w:t>Методика позволяет определить вариативность подхо</w:t>
      </w:r>
      <w:r w:rsidRPr="00473237">
        <w:rPr>
          <w:rFonts w:ascii="Times New Roman" w:hAnsi="Times New Roman"/>
        </w:rPr>
        <w:softHyphen/>
        <w:t>дов, гипотез, исходных данных, точек зрения, операций, вовлекаемых в процесс мыслительной деятельности. Мо</w:t>
      </w:r>
      <w:r w:rsidRPr="00473237">
        <w:rPr>
          <w:rFonts w:ascii="Times New Roman" w:hAnsi="Times New Roman"/>
        </w:rPr>
        <w:softHyphen/>
        <w:t>жет применяться как индивидуально, так и в группе.</w:t>
      </w:r>
    </w:p>
    <w:p w:rsidR="00473237" w:rsidRPr="00473237" w:rsidRDefault="00473237" w:rsidP="00473237">
      <w:pPr>
        <w:jc w:val="both"/>
        <w:rPr>
          <w:rFonts w:ascii="Times New Roman" w:hAnsi="Times New Roman"/>
        </w:rPr>
      </w:pPr>
      <w:r w:rsidRPr="00473237">
        <w:rPr>
          <w:rFonts w:ascii="Times New Roman" w:hAnsi="Times New Roman"/>
        </w:rPr>
        <w:t>Описание методики</w:t>
      </w:r>
    </w:p>
    <w:p w:rsidR="00473237" w:rsidRPr="00473237" w:rsidRDefault="00473237" w:rsidP="00473237">
      <w:pPr>
        <w:jc w:val="both"/>
        <w:rPr>
          <w:rFonts w:ascii="Times New Roman" w:hAnsi="Times New Roman"/>
        </w:rPr>
      </w:pPr>
      <w:r w:rsidRPr="00473237">
        <w:rPr>
          <w:rFonts w:ascii="Times New Roman" w:hAnsi="Times New Roman"/>
        </w:rPr>
        <w:t>Школьникам предъявляются бланк с записанными анаг</w:t>
      </w:r>
      <w:r w:rsidRPr="00473237">
        <w:rPr>
          <w:rFonts w:ascii="Times New Roman" w:hAnsi="Times New Roman"/>
        </w:rPr>
        <w:softHyphen/>
        <w:t>раммами (наборами букв). В течение 3 мин. они должны составлять из наборов букв слова, не пропуская и не до</w:t>
      </w:r>
      <w:r w:rsidRPr="00473237">
        <w:rPr>
          <w:rFonts w:ascii="Times New Roman" w:hAnsi="Times New Roman"/>
        </w:rPr>
        <w:softHyphen/>
        <w:t>бавляя ни одной буквы. Слова могут быть только суще</w:t>
      </w:r>
      <w:r w:rsidRPr="00473237">
        <w:rPr>
          <w:rFonts w:ascii="Times New Roman" w:hAnsi="Times New Roman"/>
        </w:rPr>
        <w:softHyphen/>
        <w:t>ствительными.</w:t>
      </w:r>
    </w:p>
    <w:p w:rsidR="00473237" w:rsidRPr="00473237" w:rsidRDefault="00473237" w:rsidP="00473237">
      <w:pPr>
        <w:jc w:val="both"/>
        <w:rPr>
          <w:rFonts w:ascii="Times New Roman" w:hAnsi="Times New Roman"/>
          <w:b/>
        </w:rPr>
      </w:pPr>
    </w:p>
    <w:p w:rsidR="00473237" w:rsidRPr="00473237" w:rsidRDefault="00473237" w:rsidP="00473237">
      <w:pPr>
        <w:jc w:val="both"/>
        <w:rPr>
          <w:rFonts w:ascii="Times New Roman" w:hAnsi="Times New Roman"/>
          <w:b/>
        </w:rPr>
      </w:pPr>
      <w:r w:rsidRPr="00473237">
        <w:rPr>
          <w:rFonts w:ascii="Times New Roman" w:hAnsi="Times New Roman"/>
          <w:b/>
        </w:rPr>
        <w:t>Обработка результатов</w:t>
      </w:r>
    </w:p>
    <w:p w:rsidR="00473237" w:rsidRPr="00473237" w:rsidRDefault="00473237" w:rsidP="00473237">
      <w:pPr>
        <w:jc w:val="both"/>
        <w:rPr>
          <w:rFonts w:ascii="Times New Roman" w:hAnsi="Times New Roman"/>
        </w:rPr>
      </w:pPr>
      <w:r w:rsidRPr="00473237">
        <w:rPr>
          <w:rFonts w:ascii="Times New Roman" w:hAnsi="Times New Roman"/>
        </w:rPr>
        <w:t>Подсчитать количество верно составленных слов в те</w:t>
      </w:r>
      <w:r w:rsidRPr="00473237">
        <w:rPr>
          <w:rFonts w:ascii="Times New Roman" w:hAnsi="Times New Roman"/>
        </w:rPr>
        <w:softHyphen/>
        <w:t>чение 3 мин.</w:t>
      </w:r>
    </w:p>
    <w:p w:rsidR="00473237" w:rsidRPr="00473237" w:rsidRDefault="00473237" w:rsidP="00473237">
      <w:pPr>
        <w:jc w:val="both"/>
        <w:rPr>
          <w:rFonts w:ascii="Times New Roman" w:hAnsi="Times New Roman"/>
        </w:rPr>
      </w:pPr>
      <w:r w:rsidRPr="00473237">
        <w:rPr>
          <w:rFonts w:ascii="Times New Roman" w:hAnsi="Times New Roman"/>
        </w:rPr>
        <w:t>Количество составленных слов — показатель гибкости мышления.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14"/>
        <w:gridCol w:w="1330"/>
        <w:gridCol w:w="1325"/>
      </w:tblGrid>
      <w:tr w:rsidR="00473237" w:rsidRPr="00473237" w:rsidTr="00450DF8">
        <w:trPr>
          <w:trHeight w:val="283"/>
        </w:trPr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Уровень гибкости мышления</w:t>
            </w:r>
          </w:p>
        </w:tc>
        <w:tc>
          <w:tcPr>
            <w:tcW w:w="2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center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Учащиеся</w:t>
            </w:r>
          </w:p>
        </w:tc>
      </w:tr>
      <w:tr w:rsidR="00473237" w:rsidRPr="00473237" w:rsidTr="00450DF8">
        <w:trPr>
          <w:trHeight w:val="629"/>
        </w:trPr>
        <w:tc>
          <w:tcPr>
            <w:tcW w:w="17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 xml:space="preserve">3-й-4-й </w:t>
            </w:r>
            <w:proofErr w:type="spellStart"/>
            <w:r w:rsidRPr="00473237">
              <w:rPr>
                <w:rFonts w:ascii="Times New Roman" w:hAnsi="Times New Roman"/>
              </w:rPr>
              <w:t>кл</w:t>
            </w:r>
            <w:proofErr w:type="spellEnd"/>
            <w:r w:rsidRPr="00473237">
              <w:rPr>
                <w:rFonts w:ascii="Times New Roman" w:hAnsi="Times New Roman"/>
              </w:rPr>
              <w:t>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 xml:space="preserve">1-й-2-й </w:t>
            </w:r>
            <w:proofErr w:type="spellStart"/>
            <w:r w:rsidRPr="00473237">
              <w:rPr>
                <w:rFonts w:ascii="Times New Roman" w:hAnsi="Times New Roman"/>
              </w:rPr>
              <w:t>кл</w:t>
            </w:r>
            <w:proofErr w:type="spellEnd"/>
            <w:r w:rsidRPr="00473237">
              <w:rPr>
                <w:rFonts w:ascii="Times New Roman" w:hAnsi="Times New Roman"/>
              </w:rPr>
              <w:t>.</w:t>
            </w:r>
          </w:p>
        </w:tc>
      </w:tr>
      <w:tr w:rsidR="00473237" w:rsidRPr="00473237" w:rsidTr="00450DF8">
        <w:trPr>
          <w:trHeight w:val="264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1. Высокий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20 и более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15 и более</w:t>
            </w:r>
          </w:p>
        </w:tc>
      </w:tr>
      <w:tr w:rsidR="00473237" w:rsidRPr="00473237" w:rsidTr="00450DF8">
        <w:trPr>
          <w:trHeight w:val="264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2. Средний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13-19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10-14</w:t>
            </w:r>
          </w:p>
        </w:tc>
      </w:tr>
      <w:tr w:rsidR="00473237" w:rsidRPr="00473237" w:rsidTr="00450DF8">
        <w:trPr>
          <w:trHeight w:val="283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3. Низкий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7-12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5-9</w:t>
            </w:r>
          </w:p>
        </w:tc>
      </w:tr>
    </w:tbl>
    <w:p w:rsidR="00473237" w:rsidRPr="00473237" w:rsidRDefault="00473237" w:rsidP="00473237">
      <w:pPr>
        <w:jc w:val="both"/>
        <w:rPr>
          <w:rFonts w:ascii="Times New Roman" w:hAnsi="Times New Roman"/>
        </w:rPr>
      </w:pPr>
    </w:p>
    <w:p w:rsidR="00473237" w:rsidRPr="00473237" w:rsidRDefault="00473237" w:rsidP="00473237">
      <w:pPr>
        <w:jc w:val="both"/>
        <w:rPr>
          <w:rFonts w:ascii="Times New Roman" w:hAnsi="Times New Roman"/>
          <w:b/>
        </w:rPr>
      </w:pPr>
      <w:r w:rsidRPr="00473237">
        <w:rPr>
          <w:rFonts w:ascii="Times New Roman" w:hAnsi="Times New Roman"/>
          <w:b/>
        </w:rPr>
        <w:t>Образец бланка</w:t>
      </w:r>
    </w:p>
    <w:p w:rsidR="00473237" w:rsidRPr="00473237" w:rsidRDefault="00473237" w:rsidP="00473237">
      <w:pPr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1133"/>
        <w:gridCol w:w="1142"/>
        <w:gridCol w:w="1138"/>
        <w:gridCol w:w="1389"/>
      </w:tblGrid>
      <w:tr w:rsidR="00473237" w:rsidRPr="00473237" w:rsidTr="00450DF8">
        <w:trPr>
          <w:trHeight w:val="283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ЙОВ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ЯОДЛ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АИЦПТ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УАРДБЖ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ОАЕФМРС</w:t>
            </w:r>
          </w:p>
        </w:tc>
      </w:tr>
      <w:tr w:rsidR="00473237" w:rsidRPr="00473237" w:rsidTr="00450DF8">
        <w:trPr>
          <w:trHeight w:val="274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ЙЛА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РУОТ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УАРГШ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УАККЖР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АИККРПС</w:t>
            </w:r>
          </w:p>
        </w:tc>
      </w:tr>
      <w:tr w:rsidR="00473237" w:rsidRPr="00473237" w:rsidTr="00450DF8">
        <w:trPr>
          <w:trHeight w:val="26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АБЛ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ЕНОБ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ООСВЛ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ООАРБД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ОАИДМНЛ</w:t>
            </w:r>
          </w:p>
        </w:tc>
      </w:tr>
      <w:tr w:rsidR="00473237" w:rsidRPr="00473237" w:rsidTr="00450DF8">
        <w:trPr>
          <w:trHeight w:val="26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АШР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АУКЛ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ОАЛМС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ААККЗС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ЕЕЪВДДМ</w:t>
            </w:r>
          </w:p>
        </w:tc>
      </w:tr>
      <w:tr w:rsidR="00473237" w:rsidRPr="00473237" w:rsidTr="00450DF8">
        <w:trPr>
          <w:trHeight w:val="26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ОЗВ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ИАПЛ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БРЕОР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УАЬБДС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ЕЕДПМТР</w:t>
            </w:r>
          </w:p>
        </w:tc>
      </w:tr>
      <w:tr w:rsidR="00473237" w:rsidRPr="00473237" w:rsidTr="00450DF8">
        <w:trPr>
          <w:trHeight w:val="264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УКБ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ААПЛ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ОТМШР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АИСЛПК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ОАЬТДРС</w:t>
            </w:r>
          </w:p>
        </w:tc>
      </w:tr>
      <w:tr w:rsidR="00473237" w:rsidRPr="00473237" w:rsidTr="00450DF8">
        <w:trPr>
          <w:trHeight w:val="26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ИРМ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ОРЩБ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ОЕЛСВ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ЕУЗНКЦ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АААЛТПК</w:t>
            </w:r>
          </w:p>
        </w:tc>
      </w:tr>
      <w:tr w:rsidR="00473237" w:rsidRPr="00473237" w:rsidTr="00450DF8">
        <w:trPr>
          <w:trHeight w:val="264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ОТМ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ОЕТЛ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ААШЛП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УАПРГП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ОАЕМЛСТ</w:t>
            </w:r>
          </w:p>
        </w:tc>
      </w:tr>
      <w:tr w:rsidR="00473237" w:rsidRPr="00473237" w:rsidTr="00450DF8">
        <w:trPr>
          <w:trHeight w:val="26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АСД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ОЕРМ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ОЕСМТ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ОООЛТЗ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ААЬБДЕС</w:t>
            </w:r>
          </w:p>
        </w:tc>
      </w:tr>
      <w:tr w:rsidR="00473237" w:rsidRPr="00473237" w:rsidTr="00450DF8">
        <w:trPr>
          <w:trHeight w:val="283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73237">
              <w:rPr>
                <w:rFonts w:ascii="Times New Roman" w:hAnsi="Times New Roman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ОКТС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АИЛДН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ЬОЕУЛМ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</w:rPr>
            </w:pPr>
            <w:r w:rsidRPr="00473237">
              <w:rPr>
                <w:rFonts w:ascii="Times New Roman" w:hAnsi="Times New Roman"/>
              </w:rPr>
              <w:t>ААОСКБЛ</w:t>
            </w:r>
          </w:p>
        </w:tc>
      </w:tr>
    </w:tbl>
    <w:p w:rsidR="00473237" w:rsidRPr="00473237" w:rsidRDefault="00473237" w:rsidP="00473237">
      <w:pPr>
        <w:tabs>
          <w:tab w:val="left" w:pos="2618"/>
        </w:tabs>
        <w:jc w:val="both"/>
        <w:rPr>
          <w:rFonts w:ascii="Times New Roman" w:hAnsi="Times New Roman"/>
          <w:sz w:val="32"/>
        </w:rPr>
      </w:pPr>
      <w:r w:rsidRPr="00473237">
        <w:rPr>
          <w:rFonts w:ascii="Times New Roman" w:hAnsi="Times New Roman"/>
          <w:sz w:val="32"/>
        </w:rPr>
        <w:tab/>
      </w:r>
    </w:p>
    <w:p w:rsidR="00473237" w:rsidRDefault="00473237" w:rsidP="00473237">
      <w:pPr>
        <w:pStyle w:val="2"/>
        <w:jc w:val="center"/>
        <w:rPr>
          <w:rFonts w:ascii="Times New Roman" w:hAnsi="Times New Roman" w:cs="Times New Roman"/>
          <w:i w:val="0"/>
          <w:szCs w:val="22"/>
          <w:u w:val="single"/>
        </w:rPr>
      </w:pPr>
      <w:r w:rsidRPr="00473237">
        <w:rPr>
          <w:rFonts w:ascii="Times New Roman" w:hAnsi="Times New Roman" w:cs="Times New Roman"/>
          <w:i w:val="0"/>
          <w:szCs w:val="22"/>
          <w:u w:val="single"/>
        </w:rPr>
        <w:t xml:space="preserve">Методика Э.Ф. </w:t>
      </w:r>
      <w:proofErr w:type="spellStart"/>
      <w:r w:rsidRPr="00473237">
        <w:rPr>
          <w:rFonts w:ascii="Times New Roman" w:hAnsi="Times New Roman" w:cs="Times New Roman"/>
          <w:i w:val="0"/>
          <w:szCs w:val="22"/>
          <w:u w:val="single"/>
        </w:rPr>
        <w:t>Замбацявичене</w:t>
      </w:r>
      <w:proofErr w:type="spellEnd"/>
      <w:r w:rsidRPr="00473237">
        <w:rPr>
          <w:rFonts w:ascii="Times New Roman" w:hAnsi="Times New Roman" w:cs="Times New Roman"/>
          <w:i w:val="0"/>
          <w:szCs w:val="22"/>
          <w:u w:val="single"/>
        </w:rPr>
        <w:t xml:space="preserve"> «Исследования словесно-логического мышления младших школьников»</w:t>
      </w:r>
    </w:p>
    <w:p w:rsidR="00473237" w:rsidRPr="00473237" w:rsidRDefault="00473237" w:rsidP="00473237"/>
    <w:p w:rsidR="00473237" w:rsidRPr="00473237" w:rsidRDefault="00473237" w:rsidP="00473237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473237">
        <w:rPr>
          <w:rFonts w:ascii="Times New Roman" w:hAnsi="Times New Roman"/>
          <w:sz w:val="22"/>
          <w:szCs w:val="22"/>
        </w:rPr>
        <w:t xml:space="preserve">1-й </w:t>
      </w:r>
      <w:proofErr w:type="spellStart"/>
      <w:r w:rsidRPr="00473237">
        <w:rPr>
          <w:rFonts w:ascii="Times New Roman" w:hAnsi="Times New Roman"/>
          <w:sz w:val="22"/>
          <w:szCs w:val="22"/>
        </w:rPr>
        <w:t>субтест</w:t>
      </w:r>
      <w:proofErr w:type="spellEnd"/>
      <w:r w:rsidRPr="0047323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73237">
        <w:rPr>
          <w:rFonts w:ascii="Times New Roman" w:hAnsi="Times New Roman"/>
          <w:sz w:val="22"/>
          <w:szCs w:val="22"/>
        </w:rPr>
        <w:t>направлен</w:t>
      </w:r>
      <w:proofErr w:type="gramEnd"/>
      <w:r w:rsidRPr="00473237">
        <w:rPr>
          <w:rFonts w:ascii="Times New Roman" w:hAnsi="Times New Roman"/>
          <w:sz w:val="22"/>
          <w:szCs w:val="22"/>
        </w:rPr>
        <w:t xml:space="preserve"> на выявление осведомленности. Задача испытуемого - закончить предложение одним из приведенных слов, осуществляя логический выбор на ос</w:t>
      </w:r>
      <w:r w:rsidRPr="00473237">
        <w:rPr>
          <w:rFonts w:ascii="Times New Roman" w:hAnsi="Times New Roman"/>
          <w:sz w:val="22"/>
          <w:szCs w:val="22"/>
        </w:rPr>
        <w:softHyphen/>
        <w:t xml:space="preserve">нове индуктивного мышления и осведомленности. </w:t>
      </w:r>
      <w:proofErr w:type="gramStart"/>
      <w:r w:rsidRPr="00473237">
        <w:rPr>
          <w:rFonts w:ascii="Times New Roman" w:hAnsi="Times New Roman"/>
          <w:sz w:val="22"/>
          <w:szCs w:val="22"/>
        </w:rPr>
        <w:t>В пол</w:t>
      </w:r>
      <w:r w:rsidRPr="00473237">
        <w:rPr>
          <w:rFonts w:ascii="Times New Roman" w:hAnsi="Times New Roman"/>
          <w:sz w:val="22"/>
          <w:szCs w:val="22"/>
        </w:rPr>
        <w:softHyphen/>
        <w:t>ном варианте 10 заданий, в кратком — 5.</w:t>
      </w:r>
      <w:proofErr w:type="gramEnd"/>
    </w:p>
    <w:p w:rsidR="00473237" w:rsidRPr="00473237" w:rsidRDefault="00473237" w:rsidP="00473237">
      <w:pPr>
        <w:jc w:val="both"/>
        <w:rPr>
          <w:rFonts w:ascii="Times New Roman" w:hAnsi="Times New Roman"/>
          <w:b/>
          <w:sz w:val="22"/>
          <w:szCs w:val="22"/>
        </w:rPr>
      </w:pPr>
    </w:p>
    <w:p w:rsidR="00473237" w:rsidRPr="00473237" w:rsidRDefault="00473237" w:rsidP="00473237">
      <w:pPr>
        <w:jc w:val="both"/>
        <w:rPr>
          <w:rFonts w:ascii="Times New Roman" w:hAnsi="Times New Roman"/>
          <w:b/>
          <w:sz w:val="22"/>
          <w:szCs w:val="22"/>
        </w:rPr>
      </w:pPr>
      <w:r w:rsidRPr="00473237">
        <w:rPr>
          <w:rFonts w:ascii="Times New Roman" w:hAnsi="Times New Roman"/>
          <w:b/>
          <w:sz w:val="22"/>
          <w:szCs w:val="22"/>
        </w:rPr>
        <w:t xml:space="preserve">Задания 1-го </w:t>
      </w:r>
      <w:proofErr w:type="spellStart"/>
      <w:r w:rsidRPr="00473237">
        <w:rPr>
          <w:rFonts w:ascii="Times New Roman" w:hAnsi="Times New Roman"/>
          <w:b/>
          <w:sz w:val="22"/>
          <w:szCs w:val="22"/>
        </w:rPr>
        <w:t>субтеста</w:t>
      </w:r>
      <w:proofErr w:type="spellEnd"/>
      <w:r w:rsidRPr="00473237">
        <w:rPr>
          <w:rFonts w:ascii="Times New Roman" w:hAnsi="Times New Roman"/>
          <w:b/>
          <w:sz w:val="22"/>
          <w:szCs w:val="22"/>
        </w:rPr>
        <w:t xml:space="preserve"> 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  <w:r w:rsidRPr="00473237">
        <w:rPr>
          <w:rFonts w:ascii="Times New Roman" w:hAnsi="Times New Roman"/>
          <w:sz w:val="22"/>
          <w:szCs w:val="22"/>
        </w:rPr>
        <w:t xml:space="preserve"> «Закончи предложение. Какое слово из пяти подходит к приведенной части фразы? »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  <w:r w:rsidRPr="00473237">
        <w:rPr>
          <w:rFonts w:ascii="Times New Roman" w:hAnsi="Times New Roman"/>
          <w:sz w:val="22"/>
          <w:szCs w:val="22"/>
        </w:rPr>
        <w:t>1. У сапога всегда есть ... (шнурок, пряжка, подошва, ремешки, пуговицы) (80 % первоклассников с нормальным развитием дают пра</w:t>
      </w:r>
      <w:r w:rsidRPr="00473237">
        <w:rPr>
          <w:rFonts w:ascii="Times New Roman" w:hAnsi="Times New Roman"/>
          <w:sz w:val="22"/>
          <w:szCs w:val="22"/>
        </w:rPr>
        <w:softHyphen/>
        <w:t>вильный ответ на этот вопрос).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  <w:r w:rsidRPr="00473237">
        <w:rPr>
          <w:rFonts w:ascii="Times New Roman" w:hAnsi="Times New Roman"/>
          <w:sz w:val="22"/>
          <w:szCs w:val="22"/>
        </w:rPr>
        <w:t>Если ответ правильный, задается вопрос: «Почему не шнурок?» После правильного объяснения решение оцени</w:t>
      </w:r>
      <w:r w:rsidRPr="00473237">
        <w:rPr>
          <w:rFonts w:ascii="Times New Roman" w:hAnsi="Times New Roman"/>
          <w:sz w:val="22"/>
          <w:szCs w:val="22"/>
        </w:rPr>
        <w:softHyphen/>
        <w:t>вается в 1 балл, при неправильном объяснении - 0,5 бал</w:t>
      </w:r>
      <w:r w:rsidRPr="00473237">
        <w:rPr>
          <w:rFonts w:ascii="Times New Roman" w:hAnsi="Times New Roman"/>
          <w:sz w:val="22"/>
          <w:szCs w:val="22"/>
        </w:rPr>
        <w:softHyphen/>
        <w:t>ла. Если ответ ошибочный, ребенку предлагается поду</w:t>
      </w:r>
      <w:r w:rsidRPr="00473237">
        <w:rPr>
          <w:rFonts w:ascii="Times New Roman" w:hAnsi="Times New Roman"/>
          <w:sz w:val="22"/>
          <w:szCs w:val="22"/>
        </w:rPr>
        <w:softHyphen/>
        <w:t>мать и дать правильный ответ. За правильный ответ пос</w:t>
      </w:r>
      <w:r w:rsidRPr="00473237">
        <w:rPr>
          <w:rFonts w:ascii="Times New Roman" w:hAnsi="Times New Roman"/>
          <w:sz w:val="22"/>
          <w:szCs w:val="22"/>
        </w:rPr>
        <w:softHyphen/>
        <w:t>ле второй попытки ставится 0,5 балла. Если ответ непра</w:t>
      </w:r>
      <w:r w:rsidRPr="00473237">
        <w:rPr>
          <w:rFonts w:ascii="Times New Roman" w:hAnsi="Times New Roman"/>
          <w:sz w:val="22"/>
          <w:szCs w:val="22"/>
        </w:rPr>
        <w:softHyphen/>
        <w:t xml:space="preserve">вильный, выясняется понимание слова «всегда». При </w:t>
      </w:r>
      <w:r w:rsidRPr="00473237">
        <w:rPr>
          <w:rFonts w:ascii="Times New Roman" w:hAnsi="Times New Roman"/>
          <w:sz w:val="22"/>
          <w:szCs w:val="22"/>
        </w:rPr>
        <w:lastRenderedPageBreak/>
        <w:t>ре</w:t>
      </w:r>
      <w:r w:rsidRPr="00473237">
        <w:rPr>
          <w:rFonts w:ascii="Times New Roman" w:hAnsi="Times New Roman"/>
          <w:sz w:val="22"/>
          <w:szCs w:val="22"/>
        </w:rPr>
        <w:softHyphen/>
        <w:t xml:space="preserve">шении последующих проб 1 </w:t>
      </w:r>
      <w:proofErr w:type="spellStart"/>
      <w:r w:rsidRPr="00473237">
        <w:rPr>
          <w:rFonts w:ascii="Times New Roman" w:hAnsi="Times New Roman"/>
          <w:sz w:val="22"/>
          <w:szCs w:val="22"/>
        </w:rPr>
        <w:t>субтеста</w:t>
      </w:r>
      <w:proofErr w:type="spellEnd"/>
      <w:r w:rsidRPr="00473237">
        <w:rPr>
          <w:rFonts w:ascii="Times New Roman" w:hAnsi="Times New Roman"/>
          <w:sz w:val="22"/>
          <w:szCs w:val="22"/>
        </w:rPr>
        <w:t xml:space="preserve"> уточняющие вопро</w:t>
      </w:r>
      <w:r w:rsidRPr="00473237">
        <w:rPr>
          <w:rFonts w:ascii="Times New Roman" w:hAnsi="Times New Roman"/>
          <w:sz w:val="22"/>
          <w:szCs w:val="22"/>
        </w:rPr>
        <w:softHyphen/>
        <w:t>сы не задаются.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  <w:r w:rsidRPr="00473237">
        <w:rPr>
          <w:rFonts w:ascii="Times New Roman" w:hAnsi="Times New Roman"/>
          <w:sz w:val="22"/>
          <w:szCs w:val="22"/>
        </w:rPr>
        <w:t>2. В теплых краях живет... (медведь, олень, волк, верблюд, пинг</w:t>
      </w:r>
      <w:r w:rsidRPr="00473237">
        <w:rPr>
          <w:rFonts w:ascii="Times New Roman" w:hAnsi="Times New Roman"/>
          <w:sz w:val="22"/>
          <w:szCs w:val="22"/>
        </w:rPr>
        <w:softHyphen/>
        <w:t>вин) (86 %).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  <w:r w:rsidRPr="00473237">
        <w:rPr>
          <w:rFonts w:ascii="Times New Roman" w:hAnsi="Times New Roman"/>
          <w:sz w:val="22"/>
          <w:szCs w:val="22"/>
        </w:rPr>
        <w:t xml:space="preserve">3. В году... (24 месяца, 3 </w:t>
      </w:r>
      <w:proofErr w:type="spellStart"/>
      <w:proofErr w:type="gramStart"/>
      <w:r w:rsidRPr="00473237">
        <w:rPr>
          <w:rFonts w:ascii="Times New Roman" w:hAnsi="Times New Roman"/>
          <w:sz w:val="22"/>
          <w:szCs w:val="22"/>
        </w:rPr>
        <w:t>мес</w:t>
      </w:r>
      <w:proofErr w:type="spellEnd"/>
      <w:proofErr w:type="gramEnd"/>
      <w:r w:rsidRPr="00473237">
        <w:rPr>
          <w:rFonts w:ascii="Times New Roman" w:hAnsi="Times New Roman"/>
          <w:sz w:val="22"/>
          <w:szCs w:val="22"/>
        </w:rPr>
        <w:t xml:space="preserve">, 12 мес.,4 </w:t>
      </w:r>
      <w:proofErr w:type="spellStart"/>
      <w:r w:rsidRPr="00473237">
        <w:rPr>
          <w:rFonts w:ascii="Times New Roman" w:hAnsi="Times New Roman"/>
          <w:sz w:val="22"/>
          <w:szCs w:val="22"/>
        </w:rPr>
        <w:t>мес</w:t>
      </w:r>
      <w:proofErr w:type="spellEnd"/>
      <w:r w:rsidRPr="00473237">
        <w:rPr>
          <w:rFonts w:ascii="Times New Roman" w:hAnsi="Times New Roman"/>
          <w:sz w:val="22"/>
          <w:szCs w:val="22"/>
        </w:rPr>
        <w:t>, 7 мес.) (96 %).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  <w:r w:rsidRPr="00473237">
        <w:rPr>
          <w:rFonts w:ascii="Times New Roman" w:hAnsi="Times New Roman"/>
          <w:sz w:val="22"/>
          <w:szCs w:val="22"/>
        </w:rPr>
        <w:t>4. Месяц зимы</w:t>
      </w:r>
      <w:proofErr w:type="gramStart"/>
      <w:r w:rsidRPr="00473237">
        <w:rPr>
          <w:rFonts w:ascii="Times New Roman" w:hAnsi="Times New Roman"/>
          <w:sz w:val="22"/>
          <w:szCs w:val="22"/>
        </w:rPr>
        <w:t>.. .(</w:t>
      </w:r>
      <w:proofErr w:type="gramEnd"/>
      <w:r w:rsidRPr="00473237">
        <w:rPr>
          <w:rFonts w:ascii="Times New Roman" w:hAnsi="Times New Roman"/>
          <w:sz w:val="22"/>
          <w:szCs w:val="22"/>
        </w:rPr>
        <w:t>сентябрь, октябрь, февраль, ноябрь, март) (93 %).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  <w:r w:rsidRPr="00473237">
        <w:rPr>
          <w:rFonts w:ascii="Times New Roman" w:hAnsi="Times New Roman"/>
          <w:sz w:val="22"/>
          <w:szCs w:val="22"/>
        </w:rPr>
        <w:t>5. В нашей стране не живет... (соловей, аист, синица, страус, скво</w:t>
      </w:r>
      <w:r w:rsidRPr="00473237">
        <w:rPr>
          <w:rFonts w:ascii="Times New Roman" w:hAnsi="Times New Roman"/>
          <w:sz w:val="22"/>
          <w:szCs w:val="22"/>
        </w:rPr>
        <w:softHyphen/>
        <w:t>рец) (85 %).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  <w:r w:rsidRPr="00473237">
        <w:rPr>
          <w:rFonts w:ascii="Times New Roman" w:hAnsi="Times New Roman"/>
          <w:sz w:val="22"/>
          <w:szCs w:val="22"/>
        </w:rPr>
        <w:t>6. Отец старше своего сына... (редко, всегда, часто, никогда, иног</w:t>
      </w:r>
      <w:r w:rsidRPr="00473237">
        <w:rPr>
          <w:rFonts w:ascii="Times New Roman" w:hAnsi="Times New Roman"/>
          <w:sz w:val="22"/>
          <w:szCs w:val="22"/>
        </w:rPr>
        <w:softHyphen/>
        <w:t>да) (85 %).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  <w:r w:rsidRPr="00473237">
        <w:rPr>
          <w:rFonts w:ascii="Times New Roman" w:hAnsi="Times New Roman"/>
          <w:sz w:val="22"/>
          <w:szCs w:val="22"/>
        </w:rPr>
        <w:t>7. Время суток... (год, месяц, неделя, день, понедельник) (69 %).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  <w:r w:rsidRPr="00473237">
        <w:rPr>
          <w:rFonts w:ascii="Times New Roman" w:hAnsi="Times New Roman"/>
          <w:sz w:val="22"/>
          <w:szCs w:val="22"/>
        </w:rPr>
        <w:t>8. У дерева всегда есть... (листья, цветы, плоды, корень, тень) (94%).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  <w:r w:rsidRPr="00473237">
        <w:rPr>
          <w:rFonts w:ascii="Times New Roman" w:hAnsi="Times New Roman"/>
          <w:sz w:val="22"/>
          <w:szCs w:val="22"/>
        </w:rPr>
        <w:t>9. Время года ... (август, осень, суббота, утро, каникулы) (75 %).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  <w:r w:rsidRPr="00473237">
        <w:rPr>
          <w:rFonts w:ascii="Times New Roman" w:hAnsi="Times New Roman"/>
          <w:sz w:val="22"/>
          <w:szCs w:val="22"/>
        </w:rPr>
        <w:t>10. Пассажирский транспорт... (комбайн, самосвал, автобус, экс</w:t>
      </w:r>
      <w:r w:rsidRPr="00473237">
        <w:rPr>
          <w:rFonts w:ascii="Times New Roman" w:hAnsi="Times New Roman"/>
          <w:sz w:val="22"/>
          <w:szCs w:val="22"/>
        </w:rPr>
        <w:softHyphen/>
        <w:t>каватор, тепловоз) (100 %).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</w:p>
    <w:p w:rsidR="00473237" w:rsidRPr="00473237" w:rsidRDefault="00473237" w:rsidP="00473237">
      <w:pPr>
        <w:jc w:val="both"/>
        <w:rPr>
          <w:rFonts w:ascii="Times New Roman" w:hAnsi="Times New Roman"/>
          <w:b/>
          <w:sz w:val="22"/>
          <w:szCs w:val="22"/>
        </w:rPr>
      </w:pPr>
      <w:r w:rsidRPr="00473237">
        <w:rPr>
          <w:rFonts w:ascii="Times New Roman" w:hAnsi="Times New Roman"/>
          <w:b/>
          <w:sz w:val="22"/>
          <w:szCs w:val="22"/>
        </w:rPr>
        <w:t xml:space="preserve">2-й </w:t>
      </w:r>
      <w:proofErr w:type="spellStart"/>
      <w:r w:rsidRPr="00473237">
        <w:rPr>
          <w:rFonts w:ascii="Times New Roman" w:hAnsi="Times New Roman"/>
          <w:b/>
          <w:sz w:val="22"/>
          <w:szCs w:val="22"/>
        </w:rPr>
        <w:t>субтест</w:t>
      </w:r>
      <w:proofErr w:type="spellEnd"/>
      <w:r w:rsidRPr="00473237">
        <w:rPr>
          <w:rFonts w:ascii="Times New Roman" w:hAnsi="Times New Roman"/>
          <w:b/>
          <w:sz w:val="22"/>
          <w:szCs w:val="22"/>
        </w:rPr>
        <w:t>. Классификация, способность к обобщению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  <w:r w:rsidRPr="00473237">
        <w:rPr>
          <w:rFonts w:ascii="Times New Roman" w:hAnsi="Times New Roman"/>
          <w:sz w:val="22"/>
          <w:szCs w:val="22"/>
        </w:rPr>
        <w:t xml:space="preserve">«Одно слово из пяти лишнее, его следует исключить. Какое слово надо исключить?» 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473237">
        <w:rPr>
          <w:rFonts w:ascii="Times New Roman" w:hAnsi="Times New Roman"/>
          <w:sz w:val="22"/>
          <w:szCs w:val="22"/>
        </w:rPr>
        <w:t>При правильном объясне</w:t>
      </w:r>
      <w:r w:rsidRPr="00473237">
        <w:rPr>
          <w:rFonts w:ascii="Times New Roman" w:hAnsi="Times New Roman"/>
          <w:sz w:val="22"/>
          <w:szCs w:val="22"/>
        </w:rPr>
        <w:softHyphen/>
        <w:t>нии ставится 1 балл, при ошибочном - 0,5 балла.</w:t>
      </w:r>
      <w:proofErr w:type="gramEnd"/>
      <w:r w:rsidRPr="00473237">
        <w:rPr>
          <w:rFonts w:ascii="Times New Roman" w:hAnsi="Times New Roman"/>
          <w:sz w:val="22"/>
          <w:szCs w:val="22"/>
        </w:rPr>
        <w:t xml:space="preserve"> Если ответ ошибочный, предлагают ребенку подумать и ответить еще раз. За правильный ответ после второй попытки ставится 0,5 балла. При предъявлении 7-й, 8-й, 9-й, 10-й проб уточняющие вопросы не задаются.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  <w:r w:rsidRPr="00473237">
        <w:rPr>
          <w:rFonts w:ascii="Times New Roman" w:hAnsi="Times New Roman"/>
          <w:sz w:val="22"/>
          <w:szCs w:val="22"/>
        </w:rPr>
        <w:t>1. Тюльпан, лилия, фасоль, ромашка, фиалка (95 % первоклассников с нормальным развитием дают правиль</w:t>
      </w:r>
      <w:r w:rsidRPr="00473237">
        <w:rPr>
          <w:rFonts w:ascii="Times New Roman" w:hAnsi="Times New Roman"/>
          <w:sz w:val="22"/>
          <w:szCs w:val="22"/>
        </w:rPr>
        <w:softHyphen/>
        <w:t>ный ответ).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  <w:r w:rsidRPr="00473237">
        <w:rPr>
          <w:rFonts w:ascii="Times New Roman" w:hAnsi="Times New Roman"/>
          <w:sz w:val="22"/>
          <w:szCs w:val="22"/>
        </w:rPr>
        <w:t xml:space="preserve">2. Река, озеро, море, мост, пруд (100 %). 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  <w:r w:rsidRPr="00473237">
        <w:rPr>
          <w:rFonts w:ascii="Times New Roman" w:hAnsi="Times New Roman"/>
          <w:sz w:val="22"/>
          <w:szCs w:val="22"/>
        </w:rPr>
        <w:t>3. Кукла, прыгалка, песок, мяч, юла (99 %).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  <w:r w:rsidRPr="00473237">
        <w:rPr>
          <w:rFonts w:ascii="Times New Roman" w:hAnsi="Times New Roman"/>
          <w:sz w:val="22"/>
          <w:szCs w:val="22"/>
        </w:rPr>
        <w:t>4. Стол, ковер, кресло, кровать, табурет (90 %).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  <w:r w:rsidRPr="00473237">
        <w:rPr>
          <w:rFonts w:ascii="Times New Roman" w:hAnsi="Times New Roman"/>
          <w:sz w:val="22"/>
          <w:szCs w:val="22"/>
        </w:rPr>
        <w:t>5. Тополь, береза, орешник, липа, осина (85 %).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  <w:r w:rsidRPr="00473237">
        <w:rPr>
          <w:rFonts w:ascii="Times New Roman" w:hAnsi="Times New Roman"/>
          <w:sz w:val="22"/>
          <w:szCs w:val="22"/>
        </w:rPr>
        <w:t>6. Курица, петух, орел, гусь, индюк (93 %).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  <w:r w:rsidRPr="00473237">
        <w:rPr>
          <w:rFonts w:ascii="Times New Roman" w:hAnsi="Times New Roman"/>
          <w:sz w:val="22"/>
          <w:szCs w:val="22"/>
        </w:rPr>
        <w:t>7. Окружность, треугольник, четырехугольник, указка, квадрат (90 %).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  <w:r w:rsidRPr="00473237">
        <w:rPr>
          <w:rFonts w:ascii="Times New Roman" w:hAnsi="Times New Roman"/>
          <w:sz w:val="22"/>
          <w:szCs w:val="22"/>
        </w:rPr>
        <w:t>8. Саша, Витя, Стасик, Петров, Коля (91 %).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  <w:r w:rsidRPr="00473237">
        <w:rPr>
          <w:rFonts w:ascii="Times New Roman" w:hAnsi="Times New Roman"/>
          <w:sz w:val="22"/>
          <w:szCs w:val="22"/>
        </w:rPr>
        <w:t>9. Число, деление, сложение, вычитание, умножение (90 %).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  <w:r w:rsidRPr="00473237">
        <w:rPr>
          <w:rFonts w:ascii="Times New Roman" w:hAnsi="Times New Roman"/>
          <w:sz w:val="22"/>
          <w:szCs w:val="22"/>
        </w:rPr>
        <w:t xml:space="preserve">10. Веселый, быстрый, грустный, вкусный, осторожный (87%). 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</w:p>
    <w:p w:rsidR="00473237" w:rsidRPr="00473237" w:rsidRDefault="00473237" w:rsidP="00473237">
      <w:pPr>
        <w:jc w:val="both"/>
        <w:rPr>
          <w:rFonts w:ascii="Times New Roman" w:hAnsi="Times New Roman"/>
          <w:b/>
          <w:sz w:val="22"/>
          <w:szCs w:val="22"/>
        </w:rPr>
      </w:pPr>
      <w:r w:rsidRPr="00473237">
        <w:rPr>
          <w:rFonts w:ascii="Times New Roman" w:hAnsi="Times New Roman"/>
          <w:b/>
          <w:sz w:val="22"/>
          <w:szCs w:val="22"/>
        </w:rPr>
        <w:t xml:space="preserve">3-й </w:t>
      </w:r>
      <w:proofErr w:type="spellStart"/>
      <w:r w:rsidRPr="00473237">
        <w:rPr>
          <w:rFonts w:ascii="Times New Roman" w:hAnsi="Times New Roman"/>
          <w:b/>
          <w:sz w:val="22"/>
          <w:szCs w:val="22"/>
        </w:rPr>
        <w:t>субтест</w:t>
      </w:r>
      <w:proofErr w:type="spellEnd"/>
      <w:r w:rsidRPr="00473237">
        <w:rPr>
          <w:rFonts w:ascii="Times New Roman" w:hAnsi="Times New Roman"/>
          <w:b/>
          <w:sz w:val="22"/>
          <w:szCs w:val="22"/>
        </w:rPr>
        <w:t xml:space="preserve">. Умозаключение по аналогии 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473237">
        <w:rPr>
          <w:rFonts w:ascii="Times New Roman" w:hAnsi="Times New Roman"/>
          <w:sz w:val="22"/>
          <w:szCs w:val="22"/>
        </w:rPr>
        <w:t>«Подбери из пяти слов, написанных под чертой, одно слово, которое подходило бы к слову «гвоздика» так же, как слово «овощ» — к слову «огурец».</w:t>
      </w:r>
      <w:proofErr w:type="gramEnd"/>
      <w:r w:rsidRPr="00473237">
        <w:rPr>
          <w:rFonts w:ascii="Times New Roman" w:hAnsi="Times New Roman"/>
          <w:sz w:val="22"/>
          <w:szCs w:val="22"/>
        </w:rPr>
        <w:t xml:space="preserve"> За правильный ответ 1 балл, за ответ после второй попытки — 0,5 балла. Уточняющие вопросы не задаются.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02"/>
        <w:gridCol w:w="6773"/>
      </w:tblGrid>
      <w:tr w:rsidR="00473237" w:rsidRPr="00473237" w:rsidTr="00450DF8">
        <w:tc>
          <w:tcPr>
            <w:tcW w:w="2802" w:type="dxa"/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237">
              <w:rPr>
                <w:rFonts w:ascii="Times New Roman" w:hAnsi="Times New Roman"/>
                <w:sz w:val="22"/>
                <w:szCs w:val="22"/>
              </w:rPr>
              <w:t xml:space="preserve">1. Огурец    </w:t>
            </w:r>
          </w:p>
        </w:tc>
        <w:tc>
          <w:tcPr>
            <w:tcW w:w="6773" w:type="dxa"/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237">
              <w:rPr>
                <w:rFonts w:ascii="Times New Roman" w:hAnsi="Times New Roman"/>
                <w:sz w:val="22"/>
                <w:szCs w:val="22"/>
              </w:rPr>
              <w:t>Гвоздика</w:t>
            </w:r>
          </w:p>
        </w:tc>
      </w:tr>
      <w:tr w:rsidR="00473237" w:rsidRPr="00473237" w:rsidTr="00450DF8">
        <w:tc>
          <w:tcPr>
            <w:tcW w:w="2802" w:type="dxa"/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237">
              <w:rPr>
                <w:rFonts w:ascii="Times New Roman" w:hAnsi="Times New Roman"/>
                <w:sz w:val="22"/>
                <w:szCs w:val="22"/>
              </w:rPr>
              <w:t>Овощ</w:t>
            </w:r>
          </w:p>
        </w:tc>
        <w:tc>
          <w:tcPr>
            <w:tcW w:w="6773" w:type="dxa"/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237">
              <w:rPr>
                <w:rFonts w:ascii="Times New Roman" w:hAnsi="Times New Roman"/>
                <w:sz w:val="22"/>
                <w:szCs w:val="22"/>
              </w:rPr>
              <w:t>Сорняк, роса, садик, цветок, земля (87 %)</w:t>
            </w:r>
          </w:p>
        </w:tc>
      </w:tr>
      <w:tr w:rsidR="00473237" w:rsidRPr="00473237" w:rsidTr="00450DF8">
        <w:tc>
          <w:tcPr>
            <w:tcW w:w="2802" w:type="dxa"/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237">
              <w:rPr>
                <w:rFonts w:ascii="Times New Roman" w:hAnsi="Times New Roman"/>
                <w:sz w:val="22"/>
                <w:szCs w:val="22"/>
              </w:rPr>
              <w:t xml:space="preserve">2. Огород    </w:t>
            </w:r>
          </w:p>
        </w:tc>
        <w:tc>
          <w:tcPr>
            <w:tcW w:w="6773" w:type="dxa"/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237">
              <w:rPr>
                <w:rFonts w:ascii="Times New Roman" w:hAnsi="Times New Roman"/>
                <w:sz w:val="22"/>
                <w:szCs w:val="22"/>
              </w:rPr>
              <w:t>Сад</w:t>
            </w:r>
          </w:p>
        </w:tc>
      </w:tr>
      <w:tr w:rsidR="00473237" w:rsidRPr="00473237" w:rsidTr="00450DF8">
        <w:tc>
          <w:tcPr>
            <w:tcW w:w="2802" w:type="dxa"/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237">
              <w:rPr>
                <w:rFonts w:ascii="Times New Roman" w:hAnsi="Times New Roman"/>
                <w:sz w:val="22"/>
                <w:szCs w:val="22"/>
              </w:rPr>
              <w:t xml:space="preserve">Морковь  </w:t>
            </w:r>
          </w:p>
        </w:tc>
        <w:tc>
          <w:tcPr>
            <w:tcW w:w="6773" w:type="dxa"/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237">
              <w:rPr>
                <w:rFonts w:ascii="Times New Roman" w:hAnsi="Times New Roman"/>
                <w:sz w:val="22"/>
                <w:szCs w:val="22"/>
              </w:rPr>
              <w:t>Забор, грибы, яблоня, колодец, скамейка (87 %)</w:t>
            </w:r>
          </w:p>
        </w:tc>
      </w:tr>
      <w:tr w:rsidR="00473237" w:rsidRPr="00473237" w:rsidTr="00450DF8">
        <w:tc>
          <w:tcPr>
            <w:tcW w:w="2802" w:type="dxa"/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237">
              <w:rPr>
                <w:rFonts w:ascii="Times New Roman" w:hAnsi="Times New Roman"/>
                <w:sz w:val="22"/>
                <w:szCs w:val="22"/>
              </w:rPr>
              <w:t xml:space="preserve">3. Учитель    </w:t>
            </w:r>
          </w:p>
        </w:tc>
        <w:tc>
          <w:tcPr>
            <w:tcW w:w="6773" w:type="dxa"/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237">
              <w:rPr>
                <w:rFonts w:ascii="Times New Roman" w:hAnsi="Times New Roman"/>
                <w:sz w:val="22"/>
                <w:szCs w:val="22"/>
              </w:rPr>
              <w:t>Врач</w:t>
            </w:r>
          </w:p>
        </w:tc>
      </w:tr>
      <w:tr w:rsidR="00473237" w:rsidRPr="00473237" w:rsidTr="00450DF8">
        <w:tc>
          <w:tcPr>
            <w:tcW w:w="2802" w:type="dxa"/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237">
              <w:rPr>
                <w:rFonts w:ascii="Times New Roman" w:hAnsi="Times New Roman"/>
                <w:sz w:val="22"/>
                <w:szCs w:val="22"/>
              </w:rPr>
              <w:t>Ученик</w:t>
            </w:r>
          </w:p>
        </w:tc>
        <w:tc>
          <w:tcPr>
            <w:tcW w:w="6773" w:type="dxa"/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237">
              <w:rPr>
                <w:rFonts w:ascii="Times New Roman" w:hAnsi="Times New Roman"/>
                <w:sz w:val="22"/>
                <w:szCs w:val="22"/>
              </w:rPr>
              <w:t>Очки, больница, палата, больной, лекарство (67 %)</w:t>
            </w:r>
          </w:p>
        </w:tc>
      </w:tr>
      <w:tr w:rsidR="00473237" w:rsidRPr="00473237" w:rsidTr="00450DF8">
        <w:tc>
          <w:tcPr>
            <w:tcW w:w="2802" w:type="dxa"/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237">
              <w:rPr>
                <w:rFonts w:ascii="Times New Roman" w:hAnsi="Times New Roman"/>
                <w:sz w:val="22"/>
                <w:szCs w:val="22"/>
              </w:rPr>
              <w:t xml:space="preserve">4. Цветок     </w:t>
            </w:r>
          </w:p>
        </w:tc>
        <w:tc>
          <w:tcPr>
            <w:tcW w:w="6773" w:type="dxa"/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237">
              <w:rPr>
                <w:rFonts w:ascii="Times New Roman" w:hAnsi="Times New Roman"/>
                <w:sz w:val="22"/>
                <w:szCs w:val="22"/>
              </w:rPr>
              <w:t>Птица</w:t>
            </w:r>
          </w:p>
        </w:tc>
      </w:tr>
      <w:tr w:rsidR="00473237" w:rsidRPr="00473237" w:rsidTr="00450DF8">
        <w:tc>
          <w:tcPr>
            <w:tcW w:w="2802" w:type="dxa"/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237">
              <w:rPr>
                <w:rFonts w:ascii="Times New Roman" w:hAnsi="Times New Roman"/>
                <w:sz w:val="22"/>
                <w:szCs w:val="22"/>
              </w:rPr>
              <w:t xml:space="preserve">Ваза </w:t>
            </w:r>
          </w:p>
        </w:tc>
        <w:tc>
          <w:tcPr>
            <w:tcW w:w="6773" w:type="dxa"/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237">
              <w:rPr>
                <w:rFonts w:ascii="Times New Roman" w:hAnsi="Times New Roman"/>
                <w:sz w:val="22"/>
                <w:szCs w:val="22"/>
              </w:rPr>
              <w:t>Клюв, чайка, гнездо, перья, хвост (66 %)</w:t>
            </w:r>
          </w:p>
        </w:tc>
      </w:tr>
      <w:tr w:rsidR="00473237" w:rsidRPr="00473237" w:rsidTr="00450DF8">
        <w:tc>
          <w:tcPr>
            <w:tcW w:w="2802" w:type="dxa"/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237">
              <w:rPr>
                <w:rFonts w:ascii="Times New Roman" w:hAnsi="Times New Roman"/>
                <w:sz w:val="22"/>
                <w:szCs w:val="22"/>
              </w:rPr>
              <w:t xml:space="preserve">5. Перчатка </w:t>
            </w:r>
          </w:p>
        </w:tc>
        <w:tc>
          <w:tcPr>
            <w:tcW w:w="6773" w:type="dxa"/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237">
              <w:rPr>
                <w:rFonts w:ascii="Times New Roman" w:hAnsi="Times New Roman"/>
                <w:sz w:val="22"/>
                <w:szCs w:val="22"/>
              </w:rPr>
              <w:t>Сапог</w:t>
            </w:r>
          </w:p>
        </w:tc>
      </w:tr>
      <w:tr w:rsidR="00473237" w:rsidRPr="00473237" w:rsidTr="00450DF8">
        <w:tc>
          <w:tcPr>
            <w:tcW w:w="2802" w:type="dxa"/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237">
              <w:rPr>
                <w:rFonts w:ascii="Times New Roman" w:hAnsi="Times New Roman"/>
                <w:sz w:val="22"/>
                <w:szCs w:val="22"/>
              </w:rPr>
              <w:t xml:space="preserve">Рука       </w:t>
            </w:r>
          </w:p>
        </w:tc>
        <w:tc>
          <w:tcPr>
            <w:tcW w:w="6773" w:type="dxa"/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237">
              <w:rPr>
                <w:rFonts w:ascii="Times New Roman" w:hAnsi="Times New Roman"/>
                <w:sz w:val="22"/>
                <w:szCs w:val="22"/>
              </w:rPr>
              <w:t>Чулки, подошва, кожа, нога, щетка (80 %)</w:t>
            </w:r>
          </w:p>
        </w:tc>
      </w:tr>
      <w:tr w:rsidR="00473237" w:rsidRPr="00473237" w:rsidTr="00450DF8">
        <w:tc>
          <w:tcPr>
            <w:tcW w:w="2802" w:type="dxa"/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237">
              <w:rPr>
                <w:rFonts w:ascii="Times New Roman" w:hAnsi="Times New Roman"/>
                <w:sz w:val="22"/>
                <w:szCs w:val="22"/>
              </w:rPr>
              <w:t xml:space="preserve">6. Темный     </w:t>
            </w:r>
          </w:p>
        </w:tc>
        <w:tc>
          <w:tcPr>
            <w:tcW w:w="6773" w:type="dxa"/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237">
              <w:rPr>
                <w:rFonts w:ascii="Times New Roman" w:hAnsi="Times New Roman"/>
                <w:sz w:val="22"/>
                <w:szCs w:val="22"/>
              </w:rPr>
              <w:t>Мокрый</w:t>
            </w:r>
          </w:p>
        </w:tc>
      </w:tr>
      <w:tr w:rsidR="00473237" w:rsidRPr="00473237" w:rsidTr="00450DF8">
        <w:tc>
          <w:tcPr>
            <w:tcW w:w="2802" w:type="dxa"/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237">
              <w:rPr>
                <w:rFonts w:ascii="Times New Roman" w:hAnsi="Times New Roman"/>
                <w:sz w:val="22"/>
                <w:szCs w:val="22"/>
              </w:rPr>
              <w:t xml:space="preserve">Светлый </w:t>
            </w:r>
          </w:p>
        </w:tc>
        <w:tc>
          <w:tcPr>
            <w:tcW w:w="6773" w:type="dxa"/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73237">
              <w:rPr>
                <w:rFonts w:ascii="Times New Roman" w:hAnsi="Times New Roman"/>
                <w:sz w:val="22"/>
                <w:szCs w:val="22"/>
              </w:rPr>
              <w:t>Солнечный</w:t>
            </w:r>
            <w:proofErr w:type="gramEnd"/>
            <w:r w:rsidRPr="00473237">
              <w:rPr>
                <w:rFonts w:ascii="Times New Roman" w:hAnsi="Times New Roman"/>
                <w:sz w:val="22"/>
                <w:szCs w:val="22"/>
              </w:rPr>
              <w:t>, скользкий, сухой, теплый, холодный (55 %)</w:t>
            </w:r>
          </w:p>
        </w:tc>
      </w:tr>
      <w:tr w:rsidR="00473237" w:rsidRPr="00473237" w:rsidTr="00450DF8">
        <w:tc>
          <w:tcPr>
            <w:tcW w:w="2802" w:type="dxa"/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237">
              <w:rPr>
                <w:rFonts w:ascii="Times New Roman" w:hAnsi="Times New Roman"/>
                <w:sz w:val="22"/>
                <w:szCs w:val="22"/>
              </w:rPr>
              <w:t xml:space="preserve">7. Часы       </w:t>
            </w:r>
          </w:p>
        </w:tc>
        <w:tc>
          <w:tcPr>
            <w:tcW w:w="6773" w:type="dxa"/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237">
              <w:rPr>
                <w:rFonts w:ascii="Times New Roman" w:hAnsi="Times New Roman"/>
                <w:sz w:val="22"/>
                <w:szCs w:val="22"/>
              </w:rPr>
              <w:t>Градусник</w:t>
            </w:r>
          </w:p>
        </w:tc>
      </w:tr>
      <w:tr w:rsidR="00473237" w:rsidRPr="00473237" w:rsidTr="00450DF8">
        <w:tc>
          <w:tcPr>
            <w:tcW w:w="2802" w:type="dxa"/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237">
              <w:rPr>
                <w:rFonts w:ascii="Times New Roman" w:hAnsi="Times New Roman"/>
                <w:sz w:val="22"/>
                <w:szCs w:val="22"/>
              </w:rPr>
              <w:t xml:space="preserve">Время  </w:t>
            </w:r>
          </w:p>
        </w:tc>
        <w:tc>
          <w:tcPr>
            <w:tcW w:w="6773" w:type="dxa"/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237">
              <w:rPr>
                <w:rFonts w:ascii="Times New Roman" w:hAnsi="Times New Roman"/>
                <w:sz w:val="22"/>
                <w:szCs w:val="22"/>
              </w:rPr>
              <w:t>Стекло, больной, кровать, температура, врач (95 %)</w:t>
            </w:r>
          </w:p>
        </w:tc>
      </w:tr>
      <w:tr w:rsidR="00473237" w:rsidRPr="00473237" w:rsidTr="00450DF8">
        <w:tc>
          <w:tcPr>
            <w:tcW w:w="2802" w:type="dxa"/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237">
              <w:rPr>
                <w:rFonts w:ascii="Times New Roman" w:hAnsi="Times New Roman"/>
                <w:sz w:val="22"/>
                <w:szCs w:val="22"/>
              </w:rPr>
              <w:t xml:space="preserve">8. Машина   </w:t>
            </w:r>
          </w:p>
        </w:tc>
        <w:tc>
          <w:tcPr>
            <w:tcW w:w="6773" w:type="dxa"/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237">
              <w:rPr>
                <w:rFonts w:ascii="Times New Roman" w:hAnsi="Times New Roman"/>
                <w:sz w:val="22"/>
                <w:szCs w:val="22"/>
              </w:rPr>
              <w:t>Лодка</w:t>
            </w:r>
          </w:p>
        </w:tc>
      </w:tr>
      <w:tr w:rsidR="00473237" w:rsidRPr="00473237" w:rsidTr="00450DF8">
        <w:tc>
          <w:tcPr>
            <w:tcW w:w="2802" w:type="dxa"/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237">
              <w:rPr>
                <w:rFonts w:ascii="Times New Roman" w:hAnsi="Times New Roman"/>
                <w:sz w:val="22"/>
                <w:szCs w:val="22"/>
              </w:rPr>
              <w:t xml:space="preserve">Мотор    </w:t>
            </w:r>
          </w:p>
        </w:tc>
        <w:tc>
          <w:tcPr>
            <w:tcW w:w="6773" w:type="dxa"/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237">
              <w:rPr>
                <w:rFonts w:ascii="Times New Roman" w:hAnsi="Times New Roman"/>
                <w:sz w:val="22"/>
                <w:szCs w:val="22"/>
              </w:rPr>
              <w:t>Река, маяк, парус, волна, берег (89 %)</w:t>
            </w:r>
          </w:p>
        </w:tc>
      </w:tr>
      <w:tr w:rsidR="00473237" w:rsidRPr="00473237" w:rsidTr="00450DF8">
        <w:tc>
          <w:tcPr>
            <w:tcW w:w="2802" w:type="dxa"/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237">
              <w:rPr>
                <w:rFonts w:ascii="Times New Roman" w:hAnsi="Times New Roman"/>
                <w:sz w:val="22"/>
                <w:szCs w:val="22"/>
              </w:rPr>
              <w:t xml:space="preserve">9. Стол        </w:t>
            </w:r>
          </w:p>
        </w:tc>
        <w:tc>
          <w:tcPr>
            <w:tcW w:w="6773" w:type="dxa"/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237">
              <w:rPr>
                <w:rFonts w:ascii="Times New Roman" w:hAnsi="Times New Roman"/>
                <w:sz w:val="22"/>
                <w:szCs w:val="22"/>
              </w:rPr>
              <w:t>Пол</w:t>
            </w:r>
          </w:p>
        </w:tc>
      </w:tr>
      <w:tr w:rsidR="00473237" w:rsidRPr="00473237" w:rsidTr="00450DF8">
        <w:tc>
          <w:tcPr>
            <w:tcW w:w="2802" w:type="dxa"/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237">
              <w:rPr>
                <w:rFonts w:ascii="Times New Roman" w:hAnsi="Times New Roman"/>
                <w:sz w:val="22"/>
                <w:szCs w:val="22"/>
              </w:rPr>
              <w:t xml:space="preserve">Скатерть </w:t>
            </w:r>
          </w:p>
        </w:tc>
        <w:tc>
          <w:tcPr>
            <w:tcW w:w="6773" w:type="dxa"/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237">
              <w:rPr>
                <w:rFonts w:ascii="Times New Roman" w:hAnsi="Times New Roman"/>
                <w:sz w:val="22"/>
                <w:szCs w:val="22"/>
              </w:rPr>
              <w:t>Мебель, ковер, пыль, доски, гвозди (85 %)</w:t>
            </w:r>
          </w:p>
        </w:tc>
      </w:tr>
      <w:tr w:rsidR="00473237" w:rsidRPr="00473237" w:rsidTr="00450DF8">
        <w:tc>
          <w:tcPr>
            <w:tcW w:w="2802" w:type="dxa"/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237">
              <w:rPr>
                <w:rFonts w:ascii="Times New Roman" w:hAnsi="Times New Roman"/>
                <w:sz w:val="22"/>
                <w:szCs w:val="22"/>
              </w:rPr>
              <w:t>10. Стул</w:t>
            </w:r>
          </w:p>
        </w:tc>
        <w:tc>
          <w:tcPr>
            <w:tcW w:w="6773" w:type="dxa"/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237">
              <w:rPr>
                <w:rFonts w:ascii="Times New Roman" w:hAnsi="Times New Roman"/>
                <w:sz w:val="22"/>
                <w:szCs w:val="22"/>
              </w:rPr>
              <w:t>Игла</w:t>
            </w:r>
          </w:p>
        </w:tc>
      </w:tr>
      <w:tr w:rsidR="00473237" w:rsidRPr="00473237" w:rsidTr="00450DF8">
        <w:tc>
          <w:tcPr>
            <w:tcW w:w="2802" w:type="dxa"/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237">
              <w:rPr>
                <w:rFonts w:ascii="Times New Roman" w:hAnsi="Times New Roman"/>
                <w:sz w:val="22"/>
                <w:szCs w:val="22"/>
              </w:rPr>
              <w:t>Деревянный</w:t>
            </w:r>
          </w:p>
        </w:tc>
        <w:tc>
          <w:tcPr>
            <w:tcW w:w="6773" w:type="dxa"/>
          </w:tcPr>
          <w:p w:rsidR="00473237" w:rsidRPr="00473237" w:rsidRDefault="00473237" w:rsidP="00450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237">
              <w:rPr>
                <w:rFonts w:ascii="Times New Roman" w:hAnsi="Times New Roman"/>
                <w:sz w:val="22"/>
                <w:szCs w:val="22"/>
              </w:rPr>
              <w:t>Острая, тонкая, блестящая, короткая, стальная (65 %)</w:t>
            </w:r>
          </w:p>
        </w:tc>
      </w:tr>
    </w:tbl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</w:p>
    <w:p w:rsidR="00473237" w:rsidRPr="00473237" w:rsidRDefault="00473237" w:rsidP="00473237">
      <w:pPr>
        <w:jc w:val="both"/>
        <w:rPr>
          <w:rFonts w:ascii="Times New Roman" w:hAnsi="Times New Roman"/>
          <w:b/>
          <w:sz w:val="22"/>
          <w:szCs w:val="22"/>
        </w:rPr>
      </w:pPr>
      <w:r w:rsidRPr="00473237">
        <w:rPr>
          <w:rFonts w:ascii="Times New Roman" w:hAnsi="Times New Roman"/>
          <w:b/>
          <w:sz w:val="22"/>
          <w:szCs w:val="22"/>
        </w:rPr>
        <w:t xml:space="preserve">4-й </w:t>
      </w:r>
      <w:proofErr w:type="spellStart"/>
      <w:r w:rsidRPr="00473237">
        <w:rPr>
          <w:rFonts w:ascii="Times New Roman" w:hAnsi="Times New Roman"/>
          <w:b/>
          <w:sz w:val="22"/>
          <w:szCs w:val="22"/>
        </w:rPr>
        <w:t>субтест</w:t>
      </w:r>
      <w:proofErr w:type="spellEnd"/>
      <w:r w:rsidRPr="00473237">
        <w:rPr>
          <w:rFonts w:ascii="Times New Roman" w:hAnsi="Times New Roman"/>
          <w:b/>
          <w:sz w:val="22"/>
          <w:szCs w:val="22"/>
        </w:rPr>
        <w:t>. Обобщение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  <w:r w:rsidRPr="00473237">
        <w:rPr>
          <w:rFonts w:ascii="Times New Roman" w:hAnsi="Times New Roman"/>
          <w:sz w:val="22"/>
          <w:szCs w:val="22"/>
        </w:rPr>
        <w:t>«Найди подходящее для этих двух слов обобщающее понятие. Как это можно назвать вместе, одним словом?» При неправильном ответе предлагается подумать еще. Оцен</w:t>
      </w:r>
      <w:r w:rsidRPr="00473237">
        <w:rPr>
          <w:rFonts w:ascii="Times New Roman" w:hAnsi="Times New Roman"/>
          <w:sz w:val="22"/>
          <w:szCs w:val="22"/>
        </w:rPr>
        <w:softHyphen/>
        <w:t xml:space="preserve">ки аналогичны </w:t>
      </w:r>
      <w:r w:rsidRPr="00473237">
        <w:rPr>
          <w:rFonts w:ascii="Times New Roman" w:hAnsi="Times New Roman"/>
          <w:sz w:val="22"/>
          <w:szCs w:val="22"/>
        </w:rPr>
        <w:lastRenderedPageBreak/>
        <w:t xml:space="preserve">предыдущим </w:t>
      </w:r>
      <w:proofErr w:type="spellStart"/>
      <w:r w:rsidRPr="00473237">
        <w:rPr>
          <w:rFonts w:ascii="Times New Roman" w:hAnsi="Times New Roman"/>
          <w:sz w:val="22"/>
          <w:szCs w:val="22"/>
        </w:rPr>
        <w:t>субтестам</w:t>
      </w:r>
      <w:proofErr w:type="spellEnd"/>
      <w:r w:rsidRPr="00473237">
        <w:rPr>
          <w:rFonts w:ascii="Times New Roman" w:hAnsi="Times New Roman"/>
          <w:sz w:val="22"/>
          <w:szCs w:val="22"/>
        </w:rPr>
        <w:t>. Уточняющих воп</w:t>
      </w:r>
      <w:r w:rsidRPr="00473237">
        <w:rPr>
          <w:rFonts w:ascii="Times New Roman" w:hAnsi="Times New Roman"/>
          <w:sz w:val="22"/>
          <w:szCs w:val="22"/>
        </w:rPr>
        <w:softHyphen/>
        <w:t>росов не задают.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  <w:r w:rsidRPr="00473237">
        <w:rPr>
          <w:rFonts w:ascii="Times New Roman" w:hAnsi="Times New Roman"/>
          <w:sz w:val="22"/>
          <w:szCs w:val="22"/>
        </w:rPr>
        <w:t>1. Окунь, карась... (99 % первоклассников дают правильный ответ)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  <w:r w:rsidRPr="00473237">
        <w:rPr>
          <w:rFonts w:ascii="Times New Roman" w:hAnsi="Times New Roman"/>
          <w:sz w:val="22"/>
          <w:szCs w:val="22"/>
        </w:rPr>
        <w:t>2. Метла, лопата ... (43 %)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  <w:r w:rsidRPr="00473237">
        <w:rPr>
          <w:rFonts w:ascii="Times New Roman" w:hAnsi="Times New Roman"/>
          <w:sz w:val="22"/>
          <w:szCs w:val="22"/>
        </w:rPr>
        <w:t>3. Лето, зима... (84%)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  <w:r w:rsidRPr="00473237">
        <w:rPr>
          <w:rFonts w:ascii="Times New Roman" w:hAnsi="Times New Roman"/>
          <w:sz w:val="22"/>
          <w:szCs w:val="22"/>
        </w:rPr>
        <w:t>4. Огурец, помидор ... (97 %)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  <w:r w:rsidRPr="00473237">
        <w:rPr>
          <w:rFonts w:ascii="Times New Roman" w:hAnsi="Times New Roman"/>
          <w:sz w:val="22"/>
          <w:szCs w:val="22"/>
        </w:rPr>
        <w:t>5. Сирень, орешник ... (74 %)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  <w:r w:rsidRPr="00473237">
        <w:rPr>
          <w:rFonts w:ascii="Times New Roman" w:hAnsi="Times New Roman"/>
          <w:sz w:val="22"/>
          <w:szCs w:val="22"/>
        </w:rPr>
        <w:t>6. Шкаф, диван ... (96 %)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  <w:r w:rsidRPr="00473237">
        <w:rPr>
          <w:rFonts w:ascii="Times New Roman" w:hAnsi="Times New Roman"/>
          <w:sz w:val="22"/>
          <w:szCs w:val="22"/>
        </w:rPr>
        <w:t>7. Июнь, июль ... (95 %)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  <w:r w:rsidRPr="00473237">
        <w:rPr>
          <w:rFonts w:ascii="Times New Roman" w:hAnsi="Times New Roman"/>
          <w:sz w:val="22"/>
          <w:szCs w:val="22"/>
        </w:rPr>
        <w:t>8. День, ночь... (45%)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  <w:r w:rsidRPr="00473237">
        <w:rPr>
          <w:rFonts w:ascii="Times New Roman" w:hAnsi="Times New Roman"/>
          <w:sz w:val="22"/>
          <w:szCs w:val="22"/>
        </w:rPr>
        <w:t>9. Слон, муравей ... (85 %)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  <w:r w:rsidRPr="00473237">
        <w:rPr>
          <w:rFonts w:ascii="Times New Roman" w:hAnsi="Times New Roman"/>
          <w:sz w:val="22"/>
          <w:szCs w:val="22"/>
        </w:rPr>
        <w:t>10. Дерево, цветок ... (73 %)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</w:p>
    <w:p w:rsidR="00473237" w:rsidRPr="00473237" w:rsidRDefault="00473237" w:rsidP="00473237">
      <w:pPr>
        <w:jc w:val="both"/>
        <w:rPr>
          <w:rFonts w:ascii="Times New Roman" w:hAnsi="Times New Roman"/>
          <w:b/>
          <w:sz w:val="22"/>
          <w:szCs w:val="22"/>
        </w:rPr>
      </w:pPr>
      <w:r w:rsidRPr="00473237">
        <w:rPr>
          <w:rFonts w:ascii="Times New Roman" w:hAnsi="Times New Roman"/>
          <w:b/>
          <w:sz w:val="22"/>
          <w:szCs w:val="22"/>
        </w:rPr>
        <w:t>Обработка результатов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  <w:r w:rsidRPr="00473237">
        <w:rPr>
          <w:rFonts w:ascii="Times New Roman" w:hAnsi="Times New Roman"/>
          <w:sz w:val="22"/>
          <w:szCs w:val="22"/>
        </w:rPr>
        <w:t>Максимальное количество баллов, которые можно на</w:t>
      </w:r>
      <w:r w:rsidRPr="00473237">
        <w:rPr>
          <w:rFonts w:ascii="Times New Roman" w:hAnsi="Times New Roman"/>
          <w:sz w:val="22"/>
          <w:szCs w:val="22"/>
        </w:rPr>
        <w:softHyphen/>
        <w:t xml:space="preserve">брать за решение всех четырех </w:t>
      </w:r>
      <w:proofErr w:type="spellStart"/>
      <w:r w:rsidRPr="00473237">
        <w:rPr>
          <w:rFonts w:ascii="Times New Roman" w:hAnsi="Times New Roman"/>
          <w:sz w:val="22"/>
          <w:szCs w:val="22"/>
        </w:rPr>
        <w:t>субтестов</w:t>
      </w:r>
      <w:proofErr w:type="spellEnd"/>
      <w:r w:rsidRPr="00473237">
        <w:rPr>
          <w:rFonts w:ascii="Times New Roman" w:hAnsi="Times New Roman"/>
          <w:sz w:val="22"/>
          <w:szCs w:val="22"/>
        </w:rPr>
        <w:t>, - 40 (100 % оценки успешности).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  <w:r w:rsidRPr="00473237">
        <w:rPr>
          <w:rFonts w:ascii="Times New Roman" w:hAnsi="Times New Roman"/>
          <w:sz w:val="22"/>
          <w:szCs w:val="22"/>
        </w:rPr>
        <w:t>Оценка успешности определяется по формуле: ОУ = X 100%/40,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  <w:r w:rsidRPr="00473237">
        <w:rPr>
          <w:rFonts w:ascii="Times New Roman" w:hAnsi="Times New Roman"/>
          <w:sz w:val="22"/>
          <w:szCs w:val="22"/>
        </w:rPr>
        <w:t>где X — сумма баллов по всем тестам.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  <w:r w:rsidRPr="00473237">
        <w:rPr>
          <w:rFonts w:ascii="Times New Roman" w:hAnsi="Times New Roman"/>
          <w:sz w:val="22"/>
          <w:szCs w:val="22"/>
        </w:rPr>
        <w:t>Высокий уровень успешности — 4-й уровень — равен 32 баллам и более (80-100 % ОУ).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  <w:r w:rsidRPr="00473237">
        <w:rPr>
          <w:rFonts w:ascii="Times New Roman" w:hAnsi="Times New Roman"/>
          <w:sz w:val="22"/>
          <w:szCs w:val="22"/>
        </w:rPr>
        <w:t>Нормальный — 3-й уровень — 31,5—26 баллов (79— 65 %).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  <w:r w:rsidRPr="00473237">
        <w:rPr>
          <w:rFonts w:ascii="Times New Roman" w:hAnsi="Times New Roman"/>
          <w:sz w:val="22"/>
          <w:szCs w:val="22"/>
        </w:rPr>
        <w:t>Ниже среднего — 2-й уровень — 25,5—20,0 баллов (64,9— 50 %).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  <w:r w:rsidRPr="00473237">
        <w:rPr>
          <w:rFonts w:ascii="Times New Roman" w:hAnsi="Times New Roman"/>
          <w:sz w:val="22"/>
          <w:szCs w:val="22"/>
        </w:rPr>
        <w:t>Низкий — 1-й уровень — 19,5 и ниже (49,9 % и ниже).</w:t>
      </w:r>
    </w:p>
    <w:p w:rsidR="00473237" w:rsidRPr="00473237" w:rsidRDefault="00473237" w:rsidP="00473237">
      <w:pPr>
        <w:jc w:val="both"/>
        <w:rPr>
          <w:rFonts w:ascii="Times New Roman" w:hAnsi="Times New Roman"/>
          <w:sz w:val="22"/>
          <w:szCs w:val="22"/>
        </w:rPr>
      </w:pPr>
      <w:r w:rsidRPr="00473237">
        <w:rPr>
          <w:rFonts w:ascii="Times New Roman" w:hAnsi="Times New Roman"/>
          <w:sz w:val="22"/>
          <w:szCs w:val="22"/>
        </w:rPr>
        <w:t>Среди нормально развивающихся первоклассников не встречаются дети с 1-м и 2-м уровнем успешности. Для ребенка 7—8 лет низкая успешность 1-го и 2-го уровня обусловлена наличием отклонений в умственном развитии, недоразвитием речи, а также социально-бытовой запущен</w:t>
      </w:r>
      <w:r w:rsidRPr="00473237">
        <w:rPr>
          <w:rFonts w:ascii="Times New Roman" w:hAnsi="Times New Roman"/>
          <w:sz w:val="22"/>
          <w:szCs w:val="22"/>
        </w:rPr>
        <w:softHyphen/>
        <w:t>ностью.</w:t>
      </w:r>
    </w:p>
    <w:p w:rsidR="00473237" w:rsidRPr="00473237" w:rsidRDefault="00473237" w:rsidP="00473237">
      <w:pPr>
        <w:rPr>
          <w:rFonts w:ascii="Times New Roman" w:hAnsi="Times New Roman"/>
          <w:sz w:val="22"/>
          <w:szCs w:val="22"/>
        </w:rPr>
      </w:pPr>
      <w:r w:rsidRPr="00473237">
        <w:rPr>
          <w:rFonts w:ascii="Times New Roman" w:hAnsi="Times New Roman"/>
          <w:sz w:val="22"/>
          <w:szCs w:val="22"/>
        </w:rPr>
        <w:t xml:space="preserve">Краткий вариант методики (по 5 проб в каждом </w:t>
      </w:r>
      <w:proofErr w:type="spellStart"/>
      <w:r w:rsidRPr="00473237">
        <w:rPr>
          <w:rFonts w:ascii="Times New Roman" w:hAnsi="Times New Roman"/>
          <w:sz w:val="22"/>
          <w:szCs w:val="22"/>
        </w:rPr>
        <w:t>субте</w:t>
      </w:r>
      <w:r w:rsidRPr="00473237">
        <w:rPr>
          <w:rFonts w:ascii="Times New Roman" w:hAnsi="Times New Roman"/>
          <w:sz w:val="22"/>
          <w:szCs w:val="22"/>
        </w:rPr>
        <w:softHyphen/>
        <w:t>сте</w:t>
      </w:r>
      <w:proofErr w:type="spellEnd"/>
      <w:r w:rsidRPr="00473237">
        <w:rPr>
          <w:rFonts w:ascii="Times New Roman" w:hAnsi="Times New Roman"/>
          <w:sz w:val="22"/>
          <w:szCs w:val="22"/>
        </w:rPr>
        <w:t>) для первоклассников анализируется следующим обра</w:t>
      </w:r>
      <w:r w:rsidRPr="00473237">
        <w:rPr>
          <w:rFonts w:ascii="Times New Roman" w:hAnsi="Times New Roman"/>
          <w:sz w:val="22"/>
          <w:szCs w:val="22"/>
        </w:rPr>
        <w:softHyphen/>
        <w:t>зом: наивысший 4-й уровень успешности — 25-20 баллов; нормальный уровень — 19,5—17,5 балла; ниже среднего (2-й уровень) - 17,5-15 баллов; низкий (1-й уровень) — 12 баллов и ниже.</w:t>
      </w:r>
    </w:p>
    <w:p w:rsidR="008821DA" w:rsidRPr="00473237" w:rsidRDefault="008821DA">
      <w:pPr>
        <w:rPr>
          <w:rFonts w:ascii="Times New Roman" w:hAnsi="Times New Roman"/>
        </w:rPr>
      </w:pPr>
    </w:p>
    <w:sectPr w:rsidR="008821DA" w:rsidRPr="00473237" w:rsidSect="00473237">
      <w:pgSz w:w="11909" w:h="16834"/>
      <w:pgMar w:top="1135" w:right="850" w:bottom="1135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13"/>
    <w:rsid w:val="00473237"/>
    <w:rsid w:val="006A7313"/>
    <w:rsid w:val="008821DA"/>
    <w:rsid w:val="00B8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3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32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732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47323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3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32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732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47323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2015-06-01T13:33:00Z</dcterms:created>
  <dcterms:modified xsi:type="dcterms:W3CDTF">2015-06-01T13:39:00Z</dcterms:modified>
</cp:coreProperties>
</file>